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8B9" w:rsidRPr="00CD5B20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40"/>
          <w:szCs w:val="40"/>
          <w:lang w:eastAsia="hu-HU"/>
        </w:rPr>
      </w:pPr>
      <w:r w:rsidRPr="00CD5B20">
        <w:rPr>
          <w:rFonts w:ascii="Albertus Extra Bold CE CE" w:eastAsia="Times New Roman" w:hAnsi="Albertus Extra Bold CE CE" w:cs="Times New Roman"/>
          <w:b/>
          <w:smallCaps/>
          <w:color w:val="000000" w:themeColor="text1"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E818B9" w:rsidRPr="00CD5B20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D5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4440 Tiszavasvári Városháza tér 4.</w:t>
      </w:r>
    </w:p>
    <w:p w:rsidR="00E818B9" w:rsidRPr="00CD5B20" w:rsidRDefault="00E818B9" w:rsidP="00E818B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</w:pPr>
      <w:r w:rsidRPr="00CD5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>Tel.: 42/520-500,</w:t>
      </w:r>
      <w:r w:rsidRPr="00CD5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>Fax: 42/275-000,</w:t>
      </w:r>
      <w:r w:rsidRPr="00CD5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CD5B20">
          <w:rPr>
            <w:rStyle w:val="Hiperhivatkozs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hu-HU"/>
          </w:rPr>
          <w:t>tvonkph@tiszavasvari.hu</w:t>
        </w:r>
      </w:hyperlink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>TPH/582</w:t>
      </w:r>
      <w:r w:rsidR="00FD51D2"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>3-8</w:t>
      </w: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E818B9" w:rsidRPr="00CD5B20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C374D"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  <w:bookmarkStart w:id="0" w:name="_GoBack"/>
      <w:bookmarkEnd w:id="0"/>
    </w:p>
    <w:p w:rsidR="00E818B9" w:rsidRPr="00CD5B20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E818B9" w:rsidRPr="00CD5B20" w:rsidRDefault="00E818B9" w:rsidP="00E818B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E818B9" w:rsidRPr="00CD5B20" w:rsidRDefault="00E818B9" w:rsidP="00E818B9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tiszavasvári 0</w:t>
      </w:r>
      <w:r w:rsidR="00FD51D2"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</w:t>
      </w: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/1 hrsz-ú önkormányzati ingatlan </w:t>
      </w:r>
      <w:r w:rsidR="00FD51D2"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3,</w:t>
      </w:r>
      <w:r w:rsidR="008C374D"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ha nagyságú területének haszonbérbe adásáról</w:t>
      </w:r>
    </w:p>
    <w:p w:rsidR="00E818B9" w:rsidRPr="00CD5B20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E818B9" w:rsidRPr="00CD5B20" w:rsidRDefault="00E818B9" w:rsidP="00E818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Megállapítom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a tiszavasvári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04</w:t>
      </w:r>
      <w:r w:rsidR="008C374D" w:rsidRPr="00CD5B20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/1 hrsz-ú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, szántó</w:t>
      </w:r>
      <w:r w:rsidR="008C374D" w:rsidRPr="00CD5B20">
        <w:rPr>
          <w:rFonts w:ascii="Times New Roman" w:hAnsi="Times New Roman"/>
          <w:color w:val="000000" w:themeColor="text1"/>
          <w:sz w:val="24"/>
          <w:szCs w:val="24"/>
        </w:rPr>
        <w:t>, rét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művelési ágú önkormányzati ingatlan </w:t>
      </w:r>
      <w:r w:rsidR="008C374D" w:rsidRPr="00CD5B2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C374D" w:rsidRPr="00CD5B20">
        <w:rPr>
          <w:rFonts w:ascii="Times New Roman" w:hAnsi="Times New Roman"/>
          <w:color w:val="000000" w:themeColor="text1"/>
          <w:sz w:val="24"/>
          <w:szCs w:val="24"/>
        </w:rPr>
        <w:t>,5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ha nagyságú területének haszonbérbe adása miatt 2020. március 27-én megtartott nyilvános licittárgyalás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eredményét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, mely szerint a licittárgyaláson érvényes pályázatot benyújtó </w:t>
      </w:r>
      <w:proofErr w:type="spellStart"/>
      <w:r w:rsidR="008C374D" w:rsidRPr="00CD5B20">
        <w:rPr>
          <w:rFonts w:ascii="Times New Roman" w:hAnsi="Times New Roman"/>
          <w:b/>
          <w:color w:val="000000" w:themeColor="text1"/>
          <w:sz w:val="24"/>
          <w:szCs w:val="24"/>
        </w:rPr>
        <w:t>Bolega</w:t>
      </w:r>
      <w:proofErr w:type="spellEnd"/>
      <w:r w:rsidR="008C374D"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Sándorné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4440 Tiszavasvári, </w:t>
      </w:r>
      <w:r w:rsidR="008C374D" w:rsidRPr="00CD5B20">
        <w:rPr>
          <w:rFonts w:ascii="Times New Roman" w:hAnsi="Times New Roman"/>
          <w:b/>
          <w:color w:val="000000" w:themeColor="text1"/>
          <w:sz w:val="24"/>
          <w:szCs w:val="24"/>
        </w:rPr>
        <w:t>Irinyi u. 4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sz. alatti lakos adta a legmagasabb haszonbérleti díjra, azaz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63.000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Ft/ha/év + ÁFA-</w:t>
      </w:r>
      <w:proofErr w:type="spellStart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ra</w:t>
      </w:r>
      <w:proofErr w:type="spellEnd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vonatkozó ajánlatot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E818B9" w:rsidRPr="00CD5B20" w:rsidRDefault="00E818B9" w:rsidP="00E818B9">
      <w:pPr>
        <w:pStyle w:val="Nincstrkz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Az Önkormányzat a licittárgyaláson legmagasabb haszonbérleti díjat ajánló pályázóval, azaz </w:t>
      </w:r>
      <w:proofErr w:type="spellStart"/>
      <w:r w:rsidR="00320B5C" w:rsidRPr="00CD5B20">
        <w:rPr>
          <w:rFonts w:ascii="Times New Roman" w:hAnsi="Times New Roman"/>
          <w:b/>
          <w:color w:val="000000" w:themeColor="text1"/>
          <w:sz w:val="24"/>
          <w:szCs w:val="24"/>
        </w:rPr>
        <w:t>Bolega</w:t>
      </w:r>
      <w:proofErr w:type="spellEnd"/>
      <w:r w:rsidR="00320B5C"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Sándorné 4440 Tiszavasvári, Irinyi u. 4.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sz. alatti lakossal köt haszonbérleti szerződést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, a határozat mellékletében található haszonbérleti szerződés szerint.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Az ingatlan bérlete után 2020. évben fizetendő haszonbérleti díj 63.000 Ft/ha/év + ÁFA.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Amennyiben a pályázóval nem jön létre érvényes szerződés az ajánlattól számított 30 napon belül, akkor az ingatlan hasznosításáról ismét döntést kell hozni a Képviselő-testületnek vagy amennyiben a veszélyhelyzet fennáll, úgy az átruházott hatáskörben eljárónak.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>Az önkormányzat vagyonáról és a vagyongazdálkodás szabályairól szóló 31/2013. (X.25.) önkormányzati rendelet (továbbiakban: Vagyonrendelet) 5. mellékletében található versenyeztetési szabályzat 6.2 pontja értelmében a licittárgyalásos pályáztatási eljárás esetén a pályázat a pályázati határidő leteltét követő első Pénzügyi és Ügyrendi Bizottsági ülésen kerül felbontásra, ekkor dönt a Pénzügyi és Ügyrendi Bizottság a pályázat érvényessége kérdésében és lefolytatja a licittárgyalást.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>A Vagyonrendelet 5. melléklet 8.11. pontja értelmében a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>A Pénzügyi és Ügyrendi Bizottság 2020. március 27-én megtartott ülésén lebonyolította a tiszavasvári 04</w:t>
      </w:r>
      <w:r w:rsidR="00320B5C"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/1 hrsz-ú ingatlan haszonbérletére vonatkozó licittárgyalást, melynek </w:t>
      </w: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eredményeként </w:t>
      </w:r>
      <w:proofErr w:type="spellStart"/>
      <w:r w:rsidR="00320B5C" w:rsidRPr="00CD5B20">
        <w:rPr>
          <w:rFonts w:ascii="Times New Roman" w:hAnsi="Times New Roman"/>
          <w:color w:val="000000" w:themeColor="text1"/>
          <w:sz w:val="24"/>
          <w:szCs w:val="24"/>
        </w:rPr>
        <w:t>Bolega</w:t>
      </w:r>
      <w:proofErr w:type="spellEnd"/>
      <w:r w:rsidR="00320B5C"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Sándorné 4440 Tiszavasvári, Irinyi u. 4.</w:t>
      </w: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sz. alatti lakos, mint érvényes pályázó adta a legmagasabb haszonbérleti díj ajánlatot, azaz 63.000 Ft/ha/év + ÁFA összeget.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E818B9" w:rsidRPr="00CD5B20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március 31.</w:t>
      </w:r>
    </w:p>
    <w:p w:rsidR="00E818B9" w:rsidRPr="00CD5B20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CD5B20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E818B9" w:rsidRPr="00CD5B20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polgármester</w:t>
      </w:r>
      <w:r w:rsidRPr="00CD5B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FD51D2" w:rsidRPr="00CD5B20" w:rsidRDefault="00FD51D2">
      <w:pPr>
        <w:rPr>
          <w:color w:val="000000" w:themeColor="text1"/>
        </w:rPr>
      </w:pPr>
      <w:r w:rsidRPr="00CD5B20">
        <w:rPr>
          <w:color w:val="000000" w:themeColor="text1"/>
        </w:rPr>
        <w:br w:type="page"/>
      </w:r>
    </w:p>
    <w:p w:rsidR="00320B5C" w:rsidRPr="00CD5B20" w:rsidRDefault="00320B5C" w:rsidP="00320B5C">
      <w:pPr>
        <w:pStyle w:val="Cm"/>
        <w:jc w:val="right"/>
        <w:rPr>
          <w:b w:val="0"/>
          <w:color w:val="000000" w:themeColor="text1"/>
          <w:spacing w:val="0"/>
          <w:sz w:val="22"/>
          <w:szCs w:val="22"/>
          <w:u w:val="none"/>
        </w:rPr>
      </w:pPr>
      <w:r w:rsidRPr="00CD5B20">
        <w:rPr>
          <w:b w:val="0"/>
          <w:color w:val="000000" w:themeColor="text1"/>
          <w:spacing w:val="0"/>
          <w:sz w:val="22"/>
          <w:szCs w:val="22"/>
          <w:u w:val="none"/>
        </w:rPr>
        <w:lastRenderedPageBreak/>
        <w:t>41/2020. PM.határozat melléklete</w:t>
      </w:r>
    </w:p>
    <w:p w:rsidR="00320B5C" w:rsidRPr="00CD5B20" w:rsidRDefault="00320B5C" w:rsidP="00FD51D2">
      <w:pPr>
        <w:pStyle w:val="Cm"/>
        <w:rPr>
          <w:color w:val="000000" w:themeColor="text1"/>
          <w:spacing w:val="0"/>
          <w:sz w:val="24"/>
          <w:szCs w:val="24"/>
        </w:rPr>
      </w:pPr>
    </w:p>
    <w:p w:rsidR="00320B5C" w:rsidRPr="00CD5B20" w:rsidRDefault="00320B5C" w:rsidP="00FD51D2">
      <w:pPr>
        <w:pStyle w:val="Cm"/>
        <w:rPr>
          <w:color w:val="000000" w:themeColor="text1"/>
          <w:spacing w:val="0"/>
          <w:sz w:val="24"/>
          <w:szCs w:val="24"/>
        </w:rPr>
      </w:pPr>
    </w:p>
    <w:p w:rsidR="00FD51D2" w:rsidRPr="00CD5B20" w:rsidRDefault="00FD51D2" w:rsidP="00FD51D2">
      <w:pPr>
        <w:pStyle w:val="Cm"/>
        <w:rPr>
          <w:color w:val="000000" w:themeColor="text1"/>
          <w:spacing w:val="0"/>
          <w:sz w:val="24"/>
          <w:szCs w:val="24"/>
        </w:rPr>
      </w:pPr>
      <w:r w:rsidRPr="00CD5B20">
        <w:rPr>
          <w:color w:val="000000" w:themeColor="text1"/>
          <w:spacing w:val="0"/>
          <w:sz w:val="24"/>
          <w:szCs w:val="24"/>
        </w:rPr>
        <w:t>HASZONBÉRLETI SZERZŐDÉS</w:t>
      </w:r>
    </w:p>
    <w:p w:rsidR="00FD51D2" w:rsidRPr="00CD5B20" w:rsidRDefault="00FD51D2" w:rsidP="00FD51D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mely létrejött a </w:t>
      </w:r>
      <w:r w:rsidR="00320B5C" w:rsidRPr="00CD5B20">
        <w:rPr>
          <w:rFonts w:ascii="Times New Roman" w:hAnsi="Times New Roman"/>
          <w:color w:val="000000" w:themeColor="text1"/>
          <w:sz w:val="24"/>
          <w:szCs w:val="24"/>
        </w:rPr>
        <w:t>41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/2020.</w:t>
      </w:r>
      <w:r w:rsidR="00320B5C"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PM.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határozat alapján egyrészről </w:t>
      </w:r>
    </w:p>
    <w:p w:rsidR="00FD51D2" w:rsidRPr="00CD5B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Tiszavasvári Város Önkormányzata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D51D2" w:rsidRPr="00CD5B20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Székhelye: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Tiszavasvári, Városháza tér 4.</w:t>
      </w:r>
    </w:p>
    <w:p w:rsidR="00FD51D2" w:rsidRPr="00CD5B20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Adószám: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15732468-2-15</w:t>
      </w:r>
    </w:p>
    <w:p w:rsidR="00FD51D2" w:rsidRPr="00CD5B20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Számlaszám: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11744144-15404761</w:t>
      </w:r>
    </w:p>
    <w:p w:rsidR="00FD51D2" w:rsidRPr="00CD5B20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Képviselője: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Szőke Zoltán polgármester, </w:t>
      </w:r>
    </w:p>
    <w:p w:rsidR="00FD51D2" w:rsidRPr="00CD5B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mint haszonbérbe adó (továbbiakban: Bérbeadó), másrészről</w:t>
      </w:r>
    </w:p>
    <w:p w:rsidR="00FD51D2" w:rsidRPr="00CD5B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Bolega</w:t>
      </w:r>
      <w:proofErr w:type="spellEnd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Sándorné</w:t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CD5B20">
        <w:rPr>
          <w:rFonts w:ascii="Times New Roman" w:hAnsi="Times New Roman"/>
          <w:color w:val="000000" w:themeColor="text1"/>
          <w:sz w:val="24"/>
          <w:szCs w:val="24"/>
        </w:rPr>
        <w:t>szül.helye</w:t>
      </w:r>
      <w:proofErr w:type="spellEnd"/>
      <w:proofErr w:type="gramEnd"/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, ideje: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anyja neve: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adóazonosító: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....</w:t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sz.</w:t>
      </w:r>
      <w:proofErr w:type="gramStart"/>
      <w:r w:rsidRPr="00CD5B20">
        <w:rPr>
          <w:rFonts w:ascii="Times New Roman" w:hAnsi="Times New Roman"/>
          <w:color w:val="000000" w:themeColor="text1"/>
          <w:sz w:val="24"/>
          <w:szCs w:val="24"/>
        </w:rPr>
        <w:t>ig.szám</w:t>
      </w:r>
      <w:proofErr w:type="gramEnd"/>
      <w:r w:rsidRPr="00CD5B2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állampolgárság: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</w:pPr>
      <w:r w:rsidRPr="00CD5B20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 xml:space="preserve">földműves nyilvántartásba vételi </w:t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>határozat szám:</w:t>
      </w:r>
      <w:r w:rsidRPr="00CD5B20">
        <w:rPr>
          <w:rStyle w:val="Kiemels2"/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D5B20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Style w:val="Kiemels2"/>
          <w:rFonts w:ascii="Times New Roman" w:hAnsi="Times New Roman"/>
          <w:color w:val="000000" w:themeColor="text1"/>
          <w:sz w:val="24"/>
          <w:szCs w:val="24"/>
        </w:rPr>
        <w:tab/>
        <w:t>…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MAK tagsági azonosító száma: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…</w:t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címe: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4440 Tiszavasvári, Irinyi u. 4.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FD51D2" w:rsidRPr="00CD5B20" w:rsidRDefault="00FD51D2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mint haszonbérlő (továbbiakban Bérlő)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között a következő feltételek szerint:</w:t>
      </w:r>
    </w:p>
    <w:p w:rsidR="00FD51D2" w:rsidRPr="00CD5B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Haszonbérlet tárgya:</w:t>
      </w:r>
    </w:p>
    <w:p w:rsidR="00FD51D2" w:rsidRPr="00CD5B20" w:rsidRDefault="00FD51D2" w:rsidP="00FD51D2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Bérbeadó haszonbérbe adja, a Bérlő pedig haszonbérbe veszi a Bérbeadó 1/1 tulajdoni hányadban tulajdonát képező külterületi tiszavasvári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046/1 helyrajzi számú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, szántó, rét megnevezésű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23,5 ha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nagyságú 320.61 </w:t>
      </w:r>
      <w:proofErr w:type="spellStart"/>
      <w:r w:rsidRPr="00CD5B20">
        <w:rPr>
          <w:rFonts w:ascii="Times New Roman" w:hAnsi="Times New Roman"/>
          <w:color w:val="000000" w:themeColor="text1"/>
          <w:sz w:val="24"/>
          <w:szCs w:val="24"/>
        </w:rPr>
        <w:t>Ak</w:t>
      </w:r>
      <w:proofErr w:type="spellEnd"/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értékű ingatlant.</w:t>
      </w:r>
    </w:p>
    <w:p w:rsidR="00FD51D2" w:rsidRPr="00CD5B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Haszonbérlet időtartama: </w:t>
      </w:r>
    </w:p>
    <w:p w:rsidR="00FD51D2" w:rsidRPr="00CD5B20" w:rsidRDefault="00FD51D2" w:rsidP="00FD51D2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 haszonbérleti szerződés 5 évre jön létre.</w:t>
      </w:r>
    </w:p>
    <w:p w:rsidR="00FD51D2" w:rsidRPr="00CD5B20" w:rsidRDefault="00FD51D2" w:rsidP="00FD51D2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A haszonbérlet kezdete: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. …………………..</w:t>
      </w:r>
    </w:p>
    <w:p w:rsidR="00FD51D2" w:rsidRPr="00CD5B20" w:rsidRDefault="00FD51D2" w:rsidP="00FD51D2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 haszonbérlet vége: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</w:t>
      </w:r>
    </w:p>
    <w:p w:rsidR="00FD51D2" w:rsidRPr="00CD5B20" w:rsidRDefault="00FD51D2" w:rsidP="00FD51D2">
      <w:pPr>
        <w:spacing w:after="0" w:line="240" w:lineRule="auto"/>
        <w:ind w:left="48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Haszonbérleti díj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D51D2" w:rsidRPr="00CD5B20" w:rsidRDefault="00FD51D2" w:rsidP="00FD51D2">
      <w:pPr>
        <w:pStyle w:val="Szvegtrzsbehzssal"/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Bérlő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63.000 Ft/ha/év + ÁFA, azaz 80.010 Ft/ha/év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szereplő fizetési határidőig.</w:t>
      </w:r>
    </w:p>
    <w:p w:rsidR="00FD51D2" w:rsidRPr="00CD5B20" w:rsidRDefault="00FD51D2" w:rsidP="00FD51D2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FD51D2" w:rsidRPr="00CD5B20" w:rsidRDefault="00FD51D2" w:rsidP="00FD51D2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Bérlő köteles: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D51D2" w:rsidRPr="00CD5B20" w:rsidRDefault="00FD51D2" w:rsidP="00FD51D2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 szerződés tárgyát képező ingatlant művelési ágának megfelelően rendeltetésszerűen használni;</w:t>
      </w:r>
    </w:p>
    <w:p w:rsidR="00FD51D2" w:rsidRPr="00CD5B20" w:rsidRDefault="00FD51D2" w:rsidP="00FD51D2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az ingatlant a jó gazda gondosságával szakszerűen megművelni;</w:t>
      </w:r>
    </w:p>
    <w:p w:rsidR="00FD51D2" w:rsidRPr="00CD5B20" w:rsidRDefault="00FD51D2" w:rsidP="00FD51D2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ennek keretében mindenkor gondoskodni az ingatlan, illetve az ingatlan melletti út, mezsgye gyommentesítéséről, különös figyelmet fordítva a parlagfű irtásra;</w:t>
      </w:r>
    </w:p>
    <w:p w:rsidR="00FD51D2" w:rsidRPr="00CD5B20" w:rsidRDefault="00FD51D2" w:rsidP="00FD51D2">
      <w:pPr>
        <w:pStyle w:val="Szvegtrzsbehzssal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FD51D2" w:rsidRPr="00CD5B20" w:rsidRDefault="00FD51D2" w:rsidP="00FD51D2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az ingatlant saját maga használni, annak használatát másnak nem engedheti át, művelési ágát nem változtathatja meg;</w:t>
      </w:r>
    </w:p>
    <w:p w:rsidR="00FD51D2" w:rsidRPr="00CD5B20" w:rsidRDefault="00FD51D2" w:rsidP="00FD51D2">
      <w:pPr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 rendes gazdálkodás szabályainak megfelelően gondoskodni arról, hogy az ingatlan termőképesség megmaradjon.</w:t>
      </w:r>
    </w:p>
    <w:p w:rsidR="00FD51D2" w:rsidRPr="00CD5B20" w:rsidRDefault="00FD51D2" w:rsidP="00FD51D2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Bérlő jogosult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jelen szerződés alapján: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FD51D2" w:rsidRPr="00CD5B20" w:rsidRDefault="00FD51D2" w:rsidP="00FD51D2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 haszonbérlet tárgyát képező földterületet használni, annak hasznait szedni;</w:t>
      </w:r>
    </w:p>
    <w:p w:rsidR="00FD51D2" w:rsidRPr="00CD5B20" w:rsidRDefault="00FD51D2" w:rsidP="00FD51D2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 földalapú támogatásra.</w:t>
      </w:r>
    </w:p>
    <w:p w:rsidR="00FD51D2" w:rsidRPr="00CD5B20" w:rsidRDefault="00FD51D2" w:rsidP="00FD51D2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haszonbérleti szerződés megszűnik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D51D2" w:rsidRPr="00CD5B20" w:rsidRDefault="00FD51D2" w:rsidP="00FD51D2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6.1. 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 A haszonbérlet lejártával, a lejárat napján.</w:t>
      </w:r>
    </w:p>
    <w:p w:rsidR="00FD51D2" w:rsidRPr="00CD5B20" w:rsidRDefault="00FD51D2" w:rsidP="00FD51D2">
      <w:pPr>
        <w:spacing w:after="0" w:line="240" w:lineRule="auto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6.2. A szerződő felek közös megegyezésével bármikor megszüntethető a szerződő felek által meghatározott napon. A megegyezést írásba kell foglalni. </w:t>
      </w:r>
    </w:p>
    <w:p w:rsidR="00FD51D2" w:rsidRPr="00CD5B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A Bérbeadót megilleti az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 joga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akkor, ha az ingatlanokra valamilyen önkormányzati érdekből szüksége lenne.</w:t>
      </w:r>
    </w:p>
    <w:p w:rsidR="00FD51D2" w:rsidRPr="00CD5B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A Bérbeadó haszonbérleti szerződést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azonnali hatályú felmondással írásban felmondhatja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, ha a Bérlő:</w:t>
      </w:r>
    </w:p>
    <w:p w:rsidR="00FD51D2" w:rsidRPr="00CD5B20" w:rsidRDefault="00FD51D2" w:rsidP="00FD51D2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az írásban közölt felhívás ellenére nem tesz eleget a hasznosítási kötelezettségének vagy olyan gazdálkodást folytat, amely súlyosan veszélyezteti a föld termőképességét;</w:t>
      </w:r>
    </w:p>
    <w:p w:rsidR="00FD51D2" w:rsidRPr="00CD5B20" w:rsidRDefault="00FD51D2" w:rsidP="00FD51D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az ingatlan használatát másnak átengedte;</w:t>
      </w:r>
    </w:p>
    <w:p w:rsidR="00FD51D2" w:rsidRPr="00CD5B20" w:rsidRDefault="00FD51D2" w:rsidP="00FD51D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az ingatlant a szerződésben foglalt céltól eltérően használja;</w:t>
      </w:r>
    </w:p>
    <w:p w:rsidR="00FD51D2" w:rsidRPr="00CD5B20" w:rsidRDefault="00FD51D2" w:rsidP="00FD51D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az ingatlan rendeltetését, vagy művelési ágát a Bérbeadó hozzájárulása nélkül változtatta meg;</w:t>
      </w:r>
    </w:p>
    <w:p w:rsidR="00FD51D2" w:rsidRPr="00CD5B20" w:rsidRDefault="00FD51D2" w:rsidP="00FD51D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az ingatlant a termőföld védelméről szóló törvényben meghatározottak szerint más célra hasznosította;</w:t>
      </w:r>
    </w:p>
    <w:p w:rsidR="00FD51D2" w:rsidRPr="00CD5B20" w:rsidRDefault="00FD51D2" w:rsidP="00FD51D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FD51D2" w:rsidRPr="00CD5B20" w:rsidRDefault="00FD51D2" w:rsidP="00FD51D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az ingatlanon a Bérbeadó hozzájárulása nélkül bármilyen létesítményt helyez el, vagy a rendes gazdálkodás körét meghaladóan végzett beruházást;</w:t>
      </w:r>
    </w:p>
    <w:p w:rsidR="00FD51D2" w:rsidRPr="00CD5B20" w:rsidRDefault="00FD51D2" w:rsidP="00FD51D2">
      <w:pPr>
        <w:numPr>
          <w:ilvl w:val="0"/>
          <w:numId w:val="4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FD51D2" w:rsidRPr="00CD5B20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Bérlő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alábbiak nyilatkozatokat teszi</w:t>
      </w:r>
      <w:r w:rsidRPr="00CD5B2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D51D2" w:rsidRPr="00CD5B20" w:rsidRDefault="00FD51D2" w:rsidP="00FD5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a Földforgalmi törvény alapján előhaszonbérleti jog illeti meg a Földforgalmi tv. …§ …pontja alapján, mint</w:t>
      </w:r>
      <w:proofErr w:type="gramStart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....</w:t>
      </w:r>
      <w:proofErr w:type="gramEnd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földművest, valamint …..; </w:t>
      </w:r>
    </w:p>
    <w:p w:rsidR="00FD51D2" w:rsidRPr="00CD5B20" w:rsidRDefault="00FD51D2" w:rsidP="00FD51D2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megfelel a Földforgalmi törvény szerinti földművesre vonatkozó feltételeknek; </w:t>
      </w:r>
    </w:p>
    <w:p w:rsidR="00FD51D2" w:rsidRPr="00CD5B20" w:rsidRDefault="00FD51D2" w:rsidP="00FD51D2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nincs jogerősen megállapított és fennálló földhasználati díjtartozása; </w:t>
      </w:r>
    </w:p>
    <w:p w:rsidR="00FD51D2" w:rsidRPr="00CD5B20" w:rsidRDefault="00FD51D2" w:rsidP="00FD51D2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a szerződésben megjelölt föld használatát másnak nem engedi át, azt maga használja;</w:t>
      </w:r>
    </w:p>
    <w:p w:rsidR="00FD51D2" w:rsidRPr="00CD5B20" w:rsidRDefault="00FD51D2" w:rsidP="00FD51D2">
      <w:pPr>
        <w:pStyle w:val="Listaszerbekezds"/>
        <w:ind w:left="567" w:hanging="283"/>
        <w:rPr>
          <w:color w:val="000000" w:themeColor="text1"/>
        </w:rPr>
      </w:pPr>
    </w:p>
    <w:p w:rsidR="00FD51D2" w:rsidRPr="00CD5B20" w:rsidRDefault="00FD51D2" w:rsidP="00FD51D2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lastRenderedPageBreak/>
        <w:t>a szerződés időtartama alatt a szerződésben megjelölt földön eleget tesz a földhasználati kötelezettségének;</w:t>
      </w:r>
    </w:p>
    <w:p w:rsidR="00FD51D2" w:rsidRPr="00CD5B20" w:rsidRDefault="00FD51D2" w:rsidP="00FD51D2">
      <w:pPr>
        <w:pStyle w:val="Listaszerbekezds"/>
        <w:ind w:left="567" w:hanging="283"/>
        <w:rPr>
          <w:color w:val="000000" w:themeColor="text1"/>
        </w:rPr>
      </w:pPr>
    </w:p>
    <w:p w:rsidR="00FD51D2" w:rsidRPr="00CD5B20" w:rsidRDefault="00FD51D2" w:rsidP="00FD51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vállalja, hogy a haszonbérleti szerződés időtartama alatt megfelel a Földforgalmi tv. 40. § (1) – (4) bekezdésében, valamint a 41. §-ban foglalt feltételeknek; </w:t>
      </w:r>
    </w:p>
    <w:p w:rsidR="00FD51D2" w:rsidRPr="00CD5B20" w:rsidRDefault="00FD51D2" w:rsidP="00FD51D2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a szerződés tárgyát képező föld haszonbérbe vételével a már birtokában lévő föld területnagysága nem haladja meg a Földforgalmi tv. szerinti birtokmaximumot. </w:t>
      </w:r>
    </w:p>
    <w:p w:rsidR="00FD51D2" w:rsidRPr="00CD5B20" w:rsidRDefault="00FD51D2" w:rsidP="00FD51D2">
      <w:pPr>
        <w:pStyle w:val="Listaszerbekezds"/>
        <w:ind w:left="567" w:hanging="283"/>
        <w:rPr>
          <w:color w:val="000000" w:themeColor="text1"/>
        </w:rPr>
      </w:pPr>
    </w:p>
    <w:p w:rsidR="00FD51D2" w:rsidRPr="00CD5B20" w:rsidRDefault="00FD51D2" w:rsidP="00FD51D2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FD51D2" w:rsidRPr="00CD5B20" w:rsidRDefault="00FD51D2" w:rsidP="00FD5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pStyle w:val="Szvegtrzs"/>
        <w:spacing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10.1. Bérbeadó nyilatkozik arról, hogy: </w:t>
      </w:r>
    </w:p>
    <w:p w:rsidR="00FD51D2" w:rsidRPr="00CD5B20" w:rsidRDefault="00FD51D2" w:rsidP="00FD51D2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CD5B20">
        <w:rPr>
          <w:rFonts w:ascii="Times New Roman" w:hAnsi="Times New Roman"/>
          <w:color w:val="000000" w:themeColor="text1"/>
          <w:sz w:val="24"/>
          <w:szCs w:val="24"/>
        </w:rPr>
        <w:t>Infotv</w:t>
      </w:r>
      <w:proofErr w:type="spellEnd"/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.) foglalt adatvédelmi és adatkezelési szabályokat betartja, azoknak megfelelően jár el. </w:t>
      </w:r>
    </w:p>
    <w:p w:rsidR="00FD51D2" w:rsidRPr="00CD5B20" w:rsidRDefault="00FD51D2" w:rsidP="00FD51D2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FD51D2" w:rsidRPr="00CD5B20" w:rsidRDefault="00FD51D2" w:rsidP="00FD51D2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 xml:space="preserve">Az adatok kizárólag jogszabályban és belső szabályzatban meghatározott irattárazási ideig tárolhatók. </w:t>
      </w:r>
    </w:p>
    <w:p w:rsidR="00FD51D2" w:rsidRPr="00CD5B20" w:rsidRDefault="00FD51D2" w:rsidP="00FD51D2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FD51D2" w:rsidRPr="00CD5B20" w:rsidRDefault="00FD51D2" w:rsidP="00FD51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pStyle w:val="CharChar1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u-HU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Pr="00CD5B20">
        <w:rPr>
          <w:rFonts w:ascii="Times New Roman" w:hAnsi="Times New Roman"/>
          <w:color w:val="000000" w:themeColor="text1"/>
          <w:sz w:val="24"/>
          <w:szCs w:val="24"/>
          <w:lang w:val="hu-HU"/>
        </w:rPr>
        <w:t>Fétv</w:t>
      </w:r>
      <w:proofErr w:type="spellEnd"/>
      <w:r w:rsidRPr="00CD5B20">
        <w:rPr>
          <w:rFonts w:ascii="Times New Roman" w:hAnsi="Times New Roman"/>
          <w:color w:val="000000" w:themeColor="text1"/>
          <w:sz w:val="24"/>
          <w:szCs w:val="24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FD51D2" w:rsidRPr="00CD5B20" w:rsidRDefault="00FD51D2" w:rsidP="00FD51D2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color w:val="000000" w:themeColor="text1"/>
          <w:sz w:val="24"/>
          <w:szCs w:val="24"/>
        </w:rPr>
        <w:t>Tiszavasvári, 2020….</w:t>
      </w:r>
    </w:p>
    <w:p w:rsidR="00FD51D2" w:rsidRPr="00CD5B20" w:rsidRDefault="00FD51D2" w:rsidP="00FD51D2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Tiszavasvári Város Önkormányzata </w:t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Bolega</w:t>
      </w:r>
      <w:proofErr w:type="spellEnd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Sándorné</w:t>
      </w:r>
    </w:p>
    <w:p w:rsidR="00FD51D2" w:rsidRPr="00CD5B20" w:rsidRDefault="00FD51D2" w:rsidP="00FD51D2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D5B2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haszonbérbe adó </w:t>
      </w:r>
      <w:r w:rsidRPr="00CD5B20">
        <w:rPr>
          <w:rFonts w:ascii="Times New Roman" w:hAnsi="Times New Roman"/>
          <w:i/>
          <w:color w:val="000000" w:themeColor="text1"/>
          <w:sz w:val="24"/>
          <w:szCs w:val="24"/>
        </w:rPr>
        <w:tab/>
        <w:t>haszonbérlő</w:t>
      </w:r>
    </w:p>
    <w:p w:rsidR="00FD51D2" w:rsidRPr="00CD5B20" w:rsidRDefault="00FD51D2" w:rsidP="00FD51D2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spellStart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képv</w:t>
      </w:r>
      <w:proofErr w:type="spellEnd"/>
      <w:r w:rsidRPr="00CD5B20">
        <w:rPr>
          <w:rFonts w:ascii="Times New Roman" w:hAnsi="Times New Roman"/>
          <w:b/>
          <w:color w:val="000000" w:themeColor="text1"/>
          <w:sz w:val="24"/>
          <w:szCs w:val="24"/>
        </w:rPr>
        <w:t>.: Szőke Zoltán polgármester</w:t>
      </w:r>
    </w:p>
    <w:p w:rsidR="00FD51D2" w:rsidRPr="00CD5B20" w:rsidRDefault="00FD51D2" w:rsidP="00FD51D2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 w:rsidRPr="00CD5B20">
        <w:rPr>
          <w:rFonts w:ascii="Times New Roman" w:hAnsi="Times New Roman"/>
          <w:color w:val="000000" w:themeColor="text1"/>
        </w:rPr>
        <w:br w:type="page"/>
      </w:r>
      <w:r w:rsidRPr="00CD5B20">
        <w:rPr>
          <w:rFonts w:ascii="Times New Roman" w:hAnsi="Times New Roman"/>
          <w:b/>
          <w:color w:val="000000" w:themeColor="text1"/>
        </w:rPr>
        <w:lastRenderedPageBreak/>
        <w:t>a 046/1 hrsz-ú ingatlanra kötött haszonbérleti szerződés melléklete</w:t>
      </w:r>
    </w:p>
    <w:p w:rsidR="00FD51D2" w:rsidRPr="00CD5B20" w:rsidRDefault="00FD51D2" w:rsidP="00FD51D2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</w:rPr>
      </w:pPr>
    </w:p>
    <w:p w:rsidR="00FD51D2" w:rsidRPr="00CD5B20" w:rsidRDefault="00FD51D2" w:rsidP="00FD51D2">
      <w:pPr>
        <w:spacing w:after="0" w:line="240" w:lineRule="auto"/>
        <w:ind w:left="284" w:hanging="284"/>
        <w:jc w:val="center"/>
        <w:rPr>
          <w:rFonts w:ascii="Times New Roman" w:hAnsi="Times New Roman"/>
          <w:color w:val="000000" w:themeColor="text1"/>
        </w:rPr>
      </w:pPr>
      <w:r w:rsidRPr="00CD5B20">
        <w:rPr>
          <w:noProof/>
          <w:color w:val="000000" w:themeColor="text1"/>
          <w:lang w:eastAsia="hu-HU"/>
        </w:rPr>
        <w:drawing>
          <wp:inline distT="0" distB="0" distL="0" distR="0">
            <wp:extent cx="5486400" cy="82372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8" t="4582" r="2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1D2" w:rsidRPr="00CD5B20" w:rsidRDefault="00FD51D2" w:rsidP="00FD51D2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51D2" w:rsidRPr="00CD5B20" w:rsidRDefault="00FD51D2" w:rsidP="00FD51D2">
      <w:pPr>
        <w:spacing w:after="0" w:line="240" w:lineRule="auto"/>
        <w:ind w:left="284" w:hanging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57A6" w:rsidRPr="00CD5B20" w:rsidRDefault="00F857A6" w:rsidP="00FD51D2">
      <w:pPr>
        <w:rPr>
          <w:color w:val="000000" w:themeColor="text1"/>
        </w:rPr>
      </w:pPr>
    </w:p>
    <w:sectPr w:rsidR="00F857A6" w:rsidRPr="00CD5B20" w:rsidSect="00320B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3F69"/>
    <w:multiLevelType w:val="hybridMultilevel"/>
    <w:tmpl w:val="CFF8E6D2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614F8"/>
    <w:multiLevelType w:val="hybridMultilevel"/>
    <w:tmpl w:val="7BC6C45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767E9"/>
    <w:multiLevelType w:val="hybridMultilevel"/>
    <w:tmpl w:val="3CF29C3A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B9"/>
    <w:rsid w:val="00320B5C"/>
    <w:rsid w:val="00412AD3"/>
    <w:rsid w:val="008C374D"/>
    <w:rsid w:val="00BA10C1"/>
    <w:rsid w:val="00CD5B20"/>
    <w:rsid w:val="00E818B9"/>
    <w:rsid w:val="00F857A6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ED5297-4A57-47B2-928E-B85A51BF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1437</Words>
  <Characters>9918</Characters>
  <Application>Microsoft Office Word</Application>
  <DocSecurity>0</DocSecurity>
  <Lines>82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3</cp:revision>
  <dcterms:created xsi:type="dcterms:W3CDTF">2020-04-02T11:54:00Z</dcterms:created>
  <dcterms:modified xsi:type="dcterms:W3CDTF">2020-04-06T09:44:00Z</dcterms:modified>
</cp:coreProperties>
</file>