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B0" w:rsidRPr="00150442" w:rsidRDefault="008004B0" w:rsidP="008004B0">
      <w:pPr>
        <w:tabs>
          <w:tab w:val="center" w:pos="7371"/>
        </w:tabs>
        <w:spacing w:line="240" w:lineRule="auto"/>
        <w:jc w:val="center"/>
        <w:rPr>
          <w:b/>
          <w:sz w:val="36"/>
          <w:szCs w:val="36"/>
        </w:rPr>
      </w:pPr>
      <w:r w:rsidRPr="00150442">
        <w:rPr>
          <w:b/>
          <w:sz w:val="36"/>
          <w:szCs w:val="36"/>
        </w:rPr>
        <w:t>TISZAVASVÁRI VÁROS POLGÁRMESTERÉTŐL</w:t>
      </w:r>
    </w:p>
    <w:p w:rsidR="008004B0" w:rsidRPr="00200A52" w:rsidRDefault="008004B0" w:rsidP="008004B0">
      <w:pPr>
        <w:pStyle w:val="Cm"/>
        <w:rPr>
          <w:b w:val="0"/>
          <w:sz w:val="24"/>
          <w:szCs w:val="24"/>
        </w:rPr>
      </w:pPr>
      <w:r w:rsidRPr="00200A52">
        <w:rPr>
          <w:b w:val="0"/>
          <w:sz w:val="24"/>
          <w:szCs w:val="24"/>
        </w:rPr>
        <w:t>4440 Tiszavasvári, Városháza tér 4.</w:t>
      </w:r>
    </w:p>
    <w:p w:rsidR="008004B0" w:rsidRPr="00200A52" w:rsidRDefault="008004B0" w:rsidP="008004B0">
      <w:pPr>
        <w:pStyle w:val="Cm"/>
        <w:pBdr>
          <w:bottom w:val="double" w:sz="4" w:space="1" w:color="auto"/>
        </w:pBdr>
        <w:rPr>
          <w:b w:val="0"/>
          <w:sz w:val="24"/>
          <w:szCs w:val="24"/>
        </w:rPr>
      </w:pPr>
      <w:r w:rsidRPr="00200A52">
        <w:rPr>
          <w:b w:val="0"/>
          <w:sz w:val="24"/>
          <w:szCs w:val="24"/>
        </w:rPr>
        <w:t>Tel: 42/520-500. Fax: 42/275-000. E-mail: tvonkph@tiszavasvari.hu</w:t>
      </w:r>
    </w:p>
    <w:p w:rsidR="001D2AD9" w:rsidRDefault="001D2AD9" w:rsidP="008004B0">
      <w:pPr>
        <w:pStyle w:val="lfej"/>
        <w:tabs>
          <w:tab w:val="clear" w:pos="4536"/>
          <w:tab w:val="clear" w:pos="9072"/>
        </w:tabs>
        <w:spacing w:before="120" w:line="240" w:lineRule="auto"/>
        <w:rPr>
          <w:b/>
          <w:szCs w:val="24"/>
        </w:rPr>
      </w:pPr>
      <w:r w:rsidRPr="001D2AD9">
        <w:rPr>
          <w:b/>
          <w:szCs w:val="24"/>
        </w:rPr>
        <w:t>Ügyiratszám</w:t>
      </w:r>
      <w:r w:rsidR="008004B0" w:rsidRPr="001D2AD9">
        <w:rPr>
          <w:b/>
          <w:szCs w:val="24"/>
        </w:rPr>
        <w:t xml:space="preserve">: </w:t>
      </w:r>
      <w:r w:rsidRPr="001D2AD9">
        <w:rPr>
          <w:b/>
          <w:szCs w:val="24"/>
        </w:rPr>
        <w:t>TPH/94-</w:t>
      </w:r>
      <w:r w:rsidR="00EC579E">
        <w:rPr>
          <w:b/>
          <w:szCs w:val="24"/>
        </w:rPr>
        <w:t>68</w:t>
      </w:r>
      <w:r w:rsidRPr="001D2AD9">
        <w:rPr>
          <w:b/>
          <w:szCs w:val="24"/>
        </w:rPr>
        <w:t>/2020.</w:t>
      </w:r>
    </w:p>
    <w:p w:rsidR="00E522DE" w:rsidRPr="001D2AD9" w:rsidRDefault="00E522DE" w:rsidP="008004B0">
      <w:pPr>
        <w:pStyle w:val="lfej"/>
        <w:tabs>
          <w:tab w:val="clear" w:pos="4536"/>
          <w:tab w:val="clear" w:pos="9072"/>
        </w:tabs>
        <w:spacing w:before="120" w:line="240" w:lineRule="auto"/>
        <w:rPr>
          <w:b/>
          <w:szCs w:val="24"/>
        </w:rPr>
      </w:pPr>
    </w:p>
    <w:p w:rsidR="001D2AD9" w:rsidRPr="00E522DE" w:rsidRDefault="00E522DE" w:rsidP="00E522DE">
      <w:pPr>
        <w:pStyle w:val="lfej"/>
        <w:tabs>
          <w:tab w:val="clear" w:pos="4536"/>
          <w:tab w:val="clear" w:pos="9072"/>
        </w:tabs>
        <w:spacing w:before="12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5</w:t>
      </w:r>
      <w:r w:rsidRPr="00E522DE">
        <w:rPr>
          <w:b/>
          <w:sz w:val="28"/>
          <w:szCs w:val="24"/>
        </w:rPr>
        <w:t>/2020.</w:t>
      </w:r>
    </w:p>
    <w:p w:rsidR="001D2AD9" w:rsidRDefault="001D2AD9" w:rsidP="001D2AD9">
      <w:pPr>
        <w:spacing w:line="240" w:lineRule="auto"/>
        <w:jc w:val="center"/>
        <w:rPr>
          <w:b/>
        </w:rPr>
      </w:pPr>
      <w:r w:rsidRPr="001D2AD9">
        <w:rPr>
          <w:b/>
          <w:sz w:val="28"/>
        </w:rPr>
        <w:t>HATÁROZAT</w:t>
      </w:r>
    </w:p>
    <w:p w:rsidR="001D2AD9" w:rsidRDefault="001D2AD9" w:rsidP="001D2AD9">
      <w:pPr>
        <w:spacing w:line="240" w:lineRule="auto"/>
        <w:jc w:val="center"/>
        <w:rPr>
          <w:b/>
        </w:rPr>
      </w:pPr>
    </w:p>
    <w:p w:rsidR="001D2AD9" w:rsidRPr="001D2AD9" w:rsidRDefault="001D2AD9" w:rsidP="001D2AD9">
      <w:pPr>
        <w:spacing w:line="240" w:lineRule="auto"/>
        <w:jc w:val="center"/>
        <w:rPr>
          <w:b/>
          <w:sz w:val="28"/>
        </w:rPr>
      </w:pPr>
      <w:r w:rsidRPr="001D2AD9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1D2AD9">
        <w:rPr>
          <w:b/>
          <w:sz w:val="28"/>
        </w:rPr>
        <w:t>v</w:t>
      </w:r>
      <w:r>
        <w:rPr>
          <w:b/>
          <w:sz w:val="28"/>
        </w:rPr>
        <w:t>e</w:t>
      </w:r>
      <w:r w:rsidRPr="001D2AD9">
        <w:rPr>
          <w:b/>
          <w:sz w:val="28"/>
        </w:rPr>
        <w:t>sz</w:t>
      </w:r>
      <w:r>
        <w:rPr>
          <w:b/>
          <w:sz w:val="28"/>
        </w:rPr>
        <w:t>é</w:t>
      </w:r>
      <w:r w:rsidRPr="001D2AD9">
        <w:rPr>
          <w:b/>
          <w:sz w:val="28"/>
        </w:rPr>
        <w:t>ly</w:t>
      </w:r>
      <w:r>
        <w:rPr>
          <w:b/>
          <w:sz w:val="28"/>
        </w:rPr>
        <w:t>hely</w:t>
      </w:r>
      <w:r w:rsidRPr="001D2AD9">
        <w:rPr>
          <w:b/>
          <w:sz w:val="28"/>
        </w:rPr>
        <w:t>zetben átruházott hatáskörben meghozott döntésről</w:t>
      </w:r>
      <w:r>
        <w:rPr>
          <w:b/>
          <w:sz w:val="28"/>
        </w:rPr>
        <w:t xml:space="preserve"> </w:t>
      </w:r>
      <w:r w:rsidRPr="001D2AD9">
        <w:rPr>
          <w:b/>
          <w:sz w:val="28"/>
        </w:rPr>
        <w:t>-</w:t>
      </w:r>
    </w:p>
    <w:p w:rsidR="001D2AD9" w:rsidRDefault="001D2AD9" w:rsidP="001D2AD9">
      <w:pPr>
        <w:spacing w:after="200" w:line="240" w:lineRule="auto"/>
      </w:pPr>
    </w:p>
    <w:p w:rsidR="001D2AD9" w:rsidRDefault="001D2AD9" w:rsidP="001D2AD9">
      <w:pPr>
        <w:spacing w:line="240" w:lineRule="auto"/>
        <w:jc w:val="center"/>
        <w:rPr>
          <w:b/>
        </w:rPr>
      </w:pPr>
    </w:p>
    <w:p w:rsidR="001D2AD9" w:rsidRDefault="001D2AD9" w:rsidP="001D2AD9">
      <w:pPr>
        <w:pStyle w:val="Cmsor4"/>
        <w:tabs>
          <w:tab w:val="left" w:pos="0"/>
        </w:tabs>
        <w:spacing w:line="240" w:lineRule="auto"/>
        <w:rPr>
          <w:szCs w:val="24"/>
        </w:rPr>
      </w:pPr>
      <w:proofErr w:type="gramStart"/>
      <w:r>
        <w:rPr>
          <w:szCs w:val="24"/>
        </w:rPr>
        <w:t>a</w:t>
      </w:r>
      <w:proofErr w:type="gramEnd"/>
      <w:r w:rsidRPr="000236D6">
        <w:rPr>
          <w:szCs w:val="24"/>
        </w:rPr>
        <w:t xml:space="preserve"> TOP-3.2.2-15-SB1-2016-00012 azonosító számú „Komplex energetikai fejlesztések Tiszavasváriban” megnevezésű pályázattal kapcsolat</w:t>
      </w:r>
      <w:r>
        <w:rPr>
          <w:szCs w:val="24"/>
        </w:rPr>
        <w:t>osan</w:t>
      </w:r>
      <w:r w:rsidRPr="000236D6">
        <w:rPr>
          <w:szCs w:val="24"/>
        </w:rPr>
        <w:t xml:space="preserve"> megkötött vállalkoz</w:t>
      </w:r>
      <w:r>
        <w:rPr>
          <w:szCs w:val="24"/>
        </w:rPr>
        <w:t xml:space="preserve">ási </w:t>
      </w:r>
    </w:p>
    <w:p w:rsidR="001D2AD9" w:rsidRPr="004A50C1" w:rsidRDefault="001D2AD9" w:rsidP="001D2AD9">
      <w:pPr>
        <w:pStyle w:val="Cmsor4"/>
        <w:tabs>
          <w:tab w:val="left" w:pos="0"/>
        </w:tabs>
        <w:spacing w:line="240" w:lineRule="auto"/>
        <w:rPr>
          <w:szCs w:val="24"/>
        </w:rPr>
      </w:pPr>
      <w:proofErr w:type="gramStart"/>
      <w:r>
        <w:rPr>
          <w:szCs w:val="24"/>
        </w:rPr>
        <w:t>szerződés</w:t>
      </w:r>
      <w:proofErr w:type="gramEnd"/>
      <w:r>
        <w:rPr>
          <w:szCs w:val="24"/>
        </w:rPr>
        <w:t xml:space="preserve"> módosításáról</w:t>
      </w:r>
      <w:r w:rsidRPr="004A50C1">
        <w:rPr>
          <w:sz w:val="28"/>
          <w:szCs w:val="28"/>
        </w:rPr>
        <w:t xml:space="preserve"> </w:t>
      </w:r>
      <w:r w:rsidRPr="004A50C1">
        <w:rPr>
          <w:szCs w:val="24"/>
        </w:rPr>
        <w:t xml:space="preserve">a teljesítés </w:t>
      </w:r>
      <w:r>
        <w:rPr>
          <w:szCs w:val="24"/>
        </w:rPr>
        <w:t>határideje</w:t>
      </w:r>
      <w:r w:rsidRPr="004A50C1">
        <w:rPr>
          <w:szCs w:val="24"/>
        </w:rPr>
        <w:t xml:space="preserve"> tekintetében</w:t>
      </w:r>
    </w:p>
    <w:p w:rsidR="001D2AD9" w:rsidRDefault="001D2AD9" w:rsidP="001D2AD9">
      <w:pPr>
        <w:spacing w:line="240" w:lineRule="auto"/>
        <w:jc w:val="center"/>
      </w:pPr>
    </w:p>
    <w:p w:rsidR="001D2AD9" w:rsidRDefault="001D2AD9" w:rsidP="001D2AD9">
      <w:pPr>
        <w:spacing w:line="240" w:lineRule="auto"/>
        <w:jc w:val="center"/>
      </w:pPr>
    </w:p>
    <w:p w:rsidR="001D2AD9" w:rsidRDefault="001D2AD9" w:rsidP="001D2AD9">
      <w:pPr>
        <w:spacing w:line="240" w:lineRule="auto"/>
        <w:jc w:val="both"/>
        <w:rPr>
          <w:szCs w:val="24"/>
        </w:rPr>
      </w:pPr>
      <w:r w:rsidRPr="0001085B">
        <w:rPr>
          <w:szCs w:val="24"/>
        </w:rPr>
        <w:t xml:space="preserve">A katasztrófavédelemről és a hozzá kapcsolódó egyes törvények módosításáról szóló </w:t>
      </w:r>
      <w:r w:rsidRPr="00BD272D">
        <w:rPr>
          <w:i/>
          <w:szCs w:val="24"/>
        </w:rPr>
        <w:t>2011. évi CXXVIII. törvény 46. § (4) bekezdésében</w:t>
      </w:r>
      <w:r w:rsidRPr="0001085B">
        <w:rPr>
          <w:szCs w:val="24"/>
        </w:rPr>
        <w:t xml:space="preserve"> biztosított jogkörömben, </w:t>
      </w:r>
      <w:r w:rsidRPr="0001085B">
        <w:rPr>
          <w:b/>
          <w:szCs w:val="24"/>
        </w:rPr>
        <w:t xml:space="preserve">Tiszavasvári Város Önkormányzata Képviselő-testülete </w:t>
      </w:r>
      <w:r>
        <w:rPr>
          <w:b/>
          <w:szCs w:val="24"/>
        </w:rPr>
        <w:t xml:space="preserve">helyett átruházott hatáskörben eljárva, </w:t>
      </w:r>
      <w:r w:rsidRPr="00375E2D">
        <w:rPr>
          <w:szCs w:val="24"/>
        </w:rPr>
        <w:t xml:space="preserve">az alábbi határozatot hozom: </w:t>
      </w:r>
    </w:p>
    <w:p w:rsidR="001D459B" w:rsidRDefault="001D459B" w:rsidP="001D459B">
      <w:pPr>
        <w:spacing w:after="120" w:line="240" w:lineRule="auto"/>
        <w:jc w:val="both"/>
        <w:rPr>
          <w:szCs w:val="24"/>
        </w:rPr>
      </w:pPr>
    </w:p>
    <w:p w:rsidR="001D2AD9" w:rsidRDefault="001D2AD9" w:rsidP="001D459B">
      <w:pPr>
        <w:spacing w:after="120" w:line="240" w:lineRule="auto"/>
        <w:jc w:val="both"/>
        <w:rPr>
          <w:b/>
          <w:szCs w:val="24"/>
        </w:rPr>
      </w:pPr>
      <w:proofErr w:type="gramStart"/>
      <w:r w:rsidRPr="001D459B">
        <w:rPr>
          <w:b/>
          <w:szCs w:val="24"/>
        </w:rPr>
        <w:t>Kezdeményez</w:t>
      </w:r>
      <w:r w:rsidR="001D459B" w:rsidRPr="001D459B">
        <w:rPr>
          <w:b/>
          <w:szCs w:val="24"/>
        </w:rPr>
        <w:t>em</w:t>
      </w:r>
      <w:r w:rsidRPr="001D459B">
        <w:rPr>
          <w:szCs w:val="24"/>
        </w:rPr>
        <w:t xml:space="preserve"> a</w:t>
      </w:r>
      <w:r w:rsidR="001D459B" w:rsidRPr="001D459B">
        <w:rPr>
          <w:szCs w:val="24"/>
        </w:rPr>
        <w:t xml:space="preserve"> </w:t>
      </w:r>
      <w:r w:rsidR="001D459B" w:rsidRPr="00200A52">
        <w:rPr>
          <w:szCs w:val="24"/>
        </w:rPr>
        <w:t>TOP-3.2.2-15-SB1-2016-00012 azonosító számú „Komplex energetikai fejlesztések Tiszavasváriban” elnevezésű pályázat</w:t>
      </w:r>
      <w:r w:rsidR="001D459B" w:rsidRPr="00200A52">
        <w:rPr>
          <w:color w:val="000000"/>
          <w:szCs w:val="24"/>
        </w:rPr>
        <w:t xml:space="preserve"> keretében</w:t>
      </w:r>
      <w:r w:rsidRPr="001D459B">
        <w:rPr>
          <w:szCs w:val="24"/>
        </w:rPr>
        <w:t xml:space="preserve"> Tiszavasvári Város Önkormányzata, valamint a NNK Kft. (4025 Debrecen, Iskola utca 3.) között a </w:t>
      </w:r>
      <w:proofErr w:type="spellStart"/>
      <w:r w:rsidRPr="001D459B">
        <w:rPr>
          <w:rFonts w:eastAsia="Arial"/>
          <w:b/>
          <w:szCs w:val="24"/>
        </w:rPr>
        <w:t>Kornisné</w:t>
      </w:r>
      <w:proofErr w:type="spellEnd"/>
      <w:r w:rsidRPr="001D459B">
        <w:rPr>
          <w:rFonts w:eastAsia="Arial"/>
          <w:b/>
          <w:szCs w:val="24"/>
        </w:rPr>
        <w:t xml:space="preserve"> </w:t>
      </w:r>
      <w:proofErr w:type="spellStart"/>
      <w:r w:rsidRPr="001D459B">
        <w:rPr>
          <w:rFonts w:eastAsia="Arial"/>
          <w:b/>
          <w:szCs w:val="24"/>
        </w:rPr>
        <w:t>Liptay</w:t>
      </w:r>
      <w:proofErr w:type="spellEnd"/>
      <w:r w:rsidRPr="001D459B">
        <w:rPr>
          <w:rFonts w:eastAsia="Arial"/>
          <w:b/>
          <w:szCs w:val="24"/>
        </w:rPr>
        <w:t xml:space="preserve"> Elza Szociális és Gyermekjóléti Központ</w:t>
      </w:r>
      <w:r w:rsidRPr="001D459B">
        <w:rPr>
          <w:rFonts w:eastAsia="Arial"/>
          <w:szCs w:val="24"/>
        </w:rPr>
        <w:t xml:space="preserve"> (</w:t>
      </w:r>
      <w:r w:rsidRPr="001D459B">
        <w:rPr>
          <w:bCs/>
          <w:szCs w:val="24"/>
        </w:rPr>
        <w:t xml:space="preserve">Tiszavasvári, </w:t>
      </w:r>
      <w:r w:rsidRPr="001D459B">
        <w:rPr>
          <w:szCs w:val="24"/>
        </w:rPr>
        <w:t>Vasvári Pál utca 87.</w:t>
      </w:r>
      <w:r w:rsidRPr="001D459B">
        <w:rPr>
          <w:bCs/>
          <w:szCs w:val="24"/>
        </w:rPr>
        <w:t xml:space="preserve"> szám, 820 </w:t>
      </w:r>
      <w:proofErr w:type="spellStart"/>
      <w:r w:rsidRPr="001D459B">
        <w:rPr>
          <w:bCs/>
          <w:szCs w:val="24"/>
        </w:rPr>
        <w:t>hrsz</w:t>
      </w:r>
      <w:proofErr w:type="spellEnd"/>
      <w:r w:rsidRPr="001D459B">
        <w:rPr>
          <w:bCs/>
          <w:szCs w:val="24"/>
        </w:rPr>
        <w:t xml:space="preserve">) </w:t>
      </w:r>
      <w:r w:rsidRPr="001D459B">
        <w:rPr>
          <w:rFonts w:eastAsia="Meiryo"/>
          <w:b/>
          <w:szCs w:val="24"/>
        </w:rPr>
        <w:t xml:space="preserve">épületének energetikai felújításához </w:t>
      </w:r>
      <w:r w:rsidRPr="001D459B">
        <w:rPr>
          <w:b/>
          <w:szCs w:val="24"/>
        </w:rPr>
        <w:t>kapcsolódó kivitelezési munkák elvégzésére kötött</w:t>
      </w:r>
      <w:r w:rsidRPr="001D459B">
        <w:rPr>
          <w:szCs w:val="24"/>
        </w:rPr>
        <w:t xml:space="preserve">, </w:t>
      </w:r>
      <w:r w:rsidRPr="001D459B">
        <w:rPr>
          <w:bCs/>
          <w:szCs w:val="24"/>
        </w:rPr>
        <w:t xml:space="preserve">2019. augusztus 5. napján kelt vállalkozási szerződés és a 2019. december 2. napján módosított </w:t>
      </w:r>
      <w:r w:rsidRPr="001D459B">
        <w:rPr>
          <w:b/>
          <w:bCs/>
          <w:szCs w:val="24"/>
        </w:rPr>
        <w:t>vállalkozási szerződés közös megegyezéssel történő módosítását</w:t>
      </w:r>
      <w:r w:rsidRPr="001D459B">
        <w:rPr>
          <w:bCs/>
          <w:szCs w:val="24"/>
        </w:rPr>
        <w:t xml:space="preserve">, </w:t>
      </w:r>
      <w:r w:rsidRPr="001D459B">
        <w:rPr>
          <w:b/>
          <w:bCs/>
          <w:szCs w:val="24"/>
        </w:rPr>
        <w:t>jelen határozat</w:t>
      </w:r>
      <w:proofErr w:type="gramEnd"/>
      <w:r w:rsidRPr="001D459B">
        <w:rPr>
          <w:b/>
          <w:bCs/>
          <w:szCs w:val="24"/>
        </w:rPr>
        <w:t xml:space="preserve"> 1. mellékletét képező tartalommal</w:t>
      </w:r>
      <w:r w:rsidRPr="001D459B">
        <w:rPr>
          <w:bCs/>
          <w:szCs w:val="24"/>
        </w:rPr>
        <w:t xml:space="preserve">, </w:t>
      </w:r>
      <w:r w:rsidR="00C736D4" w:rsidRPr="00F02469">
        <w:rPr>
          <w:b/>
          <w:szCs w:val="24"/>
        </w:rPr>
        <w:t xml:space="preserve">egyidejűleg </w:t>
      </w:r>
      <w:r w:rsidR="001D459B" w:rsidRPr="001D459B">
        <w:rPr>
          <w:b/>
          <w:szCs w:val="24"/>
        </w:rPr>
        <w:t xml:space="preserve">felkérem az NNK Kft. ügyvezetőjét </w:t>
      </w:r>
      <w:r w:rsidRPr="001D459B">
        <w:rPr>
          <w:b/>
          <w:szCs w:val="24"/>
        </w:rPr>
        <w:t>a módosító okirat aláírására.</w:t>
      </w:r>
    </w:p>
    <w:p w:rsidR="00CD0DE2" w:rsidRPr="001D459B" w:rsidRDefault="00CD0DE2" w:rsidP="001D459B">
      <w:pPr>
        <w:spacing w:after="120" w:line="240" w:lineRule="auto"/>
        <w:jc w:val="both"/>
        <w:rPr>
          <w:rFonts w:ascii="Arial" w:eastAsia="Meiryo" w:hAnsi="Arial" w:cs="Arial"/>
          <w:sz w:val="20"/>
        </w:rPr>
      </w:pPr>
      <w:r>
        <w:rPr>
          <w:b/>
          <w:szCs w:val="24"/>
        </w:rPr>
        <w:t>Fel</w:t>
      </w:r>
      <w:r w:rsidR="00FC22FC">
        <w:rPr>
          <w:b/>
          <w:szCs w:val="24"/>
        </w:rPr>
        <w:t>kérem</w:t>
      </w:r>
      <w:r>
        <w:rPr>
          <w:b/>
          <w:szCs w:val="24"/>
        </w:rPr>
        <w:t xml:space="preserve"> az</w:t>
      </w:r>
      <w:r w:rsidR="00F72992">
        <w:rPr>
          <w:b/>
          <w:szCs w:val="24"/>
        </w:rPr>
        <w:t xml:space="preserve"> ENEREA Észak-Alföldi Regionális Ener</w:t>
      </w:r>
      <w:r w:rsidR="00FC22FC">
        <w:rPr>
          <w:b/>
          <w:szCs w:val="24"/>
        </w:rPr>
        <w:t xml:space="preserve">gia Ügynökség Nonprofit </w:t>
      </w:r>
      <w:proofErr w:type="spellStart"/>
      <w:r w:rsidR="00FC22FC">
        <w:rPr>
          <w:b/>
          <w:szCs w:val="24"/>
        </w:rPr>
        <w:t>Kft.-t</w:t>
      </w:r>
      <w:proofErr w:type="spellEnd"/>
      <w:r w:rsidR="00FC22FC">
        <w:rPr>
          <w:b/>
          <w:szCs w:val="24"/>
        </w:rPr>
        <w:t xml:space="preserve">, mint projektmenedzsmentet, hogy a </w:t>
      </w:r>
      <w:proofErr w:type="spellStart"/>
      <w:r w:rsidR="00FC22FC">
        <w:rPr>
          <w:b/>
          <w:szCs w:val="24"/>
        </w:rPr>
        <w:t>változásbejelentés</w:t>
      </w:r>
      <w:proofErr w:type="spellEnd"/>
      <w:r w:rsidR="00FC22FC">
        <w:rPr>
          <w:b/>
          <w:szCs w:val="24"/>
        </w:rPr>
        <w:t xml:space="preserve"> vonatkozásában haladéktalanul intézked</w:t>
      </w:r>
      <w:r w:rsidR="000A78B5">
        <w:rPr>
          <w:b/>
          <w:szCs w:val="24"/>
        </w:rPr>
        <w:t>jen</w:t>
      </w:r>
      <w:r w:rsidR="00FC22FC">
        <w:rPr>
          <w:b/>
          <w:szCs w:val="24"/>
        </w:rPr>
        <w:t>.</w:t>
      </w:r>
    </w:p>
    <w:p w:rsidR="00AA3E6B" w:rsidRDefault="00AA3E6B" w:rsidP="008004B0">
      <w:pPr>
        <w:pStyle w:val="lfej"/>
        <w:tabs>
          <w:tab w:val="clear" w:pos="4536"/>
          <w:tab w:val="clear" w:pos="9072"/>
        </w:tabs>
        <w:spacing w:line="240" w:lineRule="auto"/>
        <w:rPr>
          <w:szCs w:val="24"/>
        </w:rPr>
      </w:pPr>
    </w:p>
    <w:p w:rsidR="000236D6" w:rsidRPr="001D459B" w:rsidRDefault="001D459B" w:rsidP="001D459B">
      <w:pPr>
        <w:spacing w:line="240" w:lineRule="auto"/>
        <w:jc w:val="center"/>
        <w:rPr>
          <w:b/>
          <w:szCs w:val="24"/>
        </w:rPr>
      </w:pPr>
      <w:r w:rsidRPr="001D459B">
        <w:rPr>
          <w:b/>
          <w:szCs w:val="24"/>
        </w:rPr>
        <w:t>INDOKOLÁS</w:t>
      </w:r>
    </w:p>
    <w:p w:rsidR="0035371B" w:rsidRDefault="0035371B" w:rsidP="000236D6">
      <w:pPr>
        <w:spacing w:line="240" w:lineRule="auto"/>
        <w:jc w:val="both"/>
        <w:rPr>
          <w:szCs w:val="24"/>
        </w:rPr>
      </w:pPr>
    </w:p>
    <w:p w:rsidR="006E0C79" w:rsidRDefault="002C28E9" w:rsidP="00643407">
      <w:pPr>
        <w:spacing w:line="240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Az </w:t>
      </w:r>
      <w:r w:rsidRPr="002C28E9">
        <w:rPr>
          <w:b/>
          <w:szCs w:val="24"/>
        </w:rPr>
        <w:t>NNK Kft.</w:t>
      </w:r>
      <w:r w:rsidRPr="00200A52">
        <w:rPr>
          <w:szCs w:val="24"/>
        </w:rPr>
        <w:t xml:space="preserve"> (4025 Debrecen, Iskola utca 3.)</w:t>
      </w:r>
      <w:r>
        <w:rPr>
          <w:szCs w:val="24"/>
        </w:rPr>
        <w:t xml:space="preserve"> </w:t>
      </w:r>
      <w:r w:rsidRPr="002C28E9">
        <w:rPr>
          <w:b/>
          <w:szCs w:val="24"/>
        </w:rPr>
        <w:t>ügyvezetője, Kozák János</w:t>
      </w:r>
      <w:r>
        <w:rPr>
          <w:b/>
          <w:szCs w:val="24"/>
        </w:rPr>
        <w:t xml:space="preserve"> kérelemmel fordult az önkormányzat felé</w:t>
      </w:r>
      <w:r w:rsidRPr="002C28E9">
        <w:rPr>
          <w:szCs w:val="24"/>
        </w:rPr>
        <w:t xml:space="preserve"> </w:t>
      </w:r>
      <w:r w:rsidRPr="00200A52">
        <w:rPr>
          <w:szCs w:val="24"/>
        </w:rPr>
        <w:t>a TOP-3.2.2-15-SB1-2016-00012 azonosító számú „Komplex energetikai fejlesztések Tiszavasváriban” elnevezésű pályázat</w:t>
      </w:r>
      <w:r w:rsidRPr="00200A52">
        <w:rPr>
          <w:color w:val="000000"/>
          <w:szCs w:val="24"/>
        </w:rPr>
        <w:t xml:space="preserve"> keretében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a </w:t>
      </w:r>
      <w:proofErr w:type="spellStart"/>
      <w:r w:rsidRPr="002C28E9">
        <w:rPr>
          <w:b/>
          <w:bCs/>
          <w:szCs w:val="24"/>
        </w:rPr>
        <w:t>Kornisné</w:t>
      </w:r>
      <w:proofErr w:type="spellEnd"/>
      <w:r w:rsidRPr="002C28E9">
        <w:rPr>
          <w:b/>
          <w:bCs/>
          <w:szCs w:val="24"/>
        </w:rPr>
        <w:t xml:space="preserve"> </w:t>
      </w:r>
      <w:proofErr w:type="spellStart"/>
      <w:r w:rsidRPr="002C28E9">
        <w:rPr>
          <w:b/>
          <w:bCs/>
          <w:szCs w:val="24"/>
        </w:rPr>
        <w:t>Liptay</w:t>
      </w:r>
      <w:proofErr w:type="spellEnd"/>
      <w:r w:rsidRPr="002C28E9">
        <w:rPr>
          <w:b/>
          <w:bCs/>
          <w:szCs w:val="24"/>
        </w:rPr>
        <w:t xml:space="preserve"> Elza Szociális és Gyermekjóléti Központban</w:t>
      </w:r>
      <w:r w:rsidRPr="001D459B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1D459B">
        <w:rPr>
          <w:bCs/>
          <w:szCs w:val="24"/>
        </w:rPr>
        <w:t xml:space="preserve">Tiszavasvári, Vasvári Pál u. 87. szám alatti 820 </w:t>
      </w:r>
      <w:proofErr w:type="spellStart"/>
      <w:r w:rsidRPr="001D459B">
        <w:rPr>
          <w:bCs/>
          <w:szCs w:val="24"/>
        </w:rPr>
        <w:t>hrsz</w:t>
      </w:r>
      <w:proofErr w:type="spellEnd"/>
      <w:r>
        <w:rPr>
          <w:bCs/>
          <w:szCs w:val="24"/>
        </w:rPr>
        <w:t>)</w:t>
      </w:r>
      <w:r w:rsidRPr="001D459B">
        <w:rPr>
          <w:bCs/>
          <w:szCs w:val="24"/>
        </w:rPr>
        <w:t xml:space="preserve"> </w:t>
      </w:r>
      <w:r w:rsidRPr="002C28E9">
        <w:rPr>
          <w:b/>
          <w:color w:val="000000"/>
          <w:szCs w:val="24"/>
        </w:rPr>
        <w:t>megvalósuló beruházás (napelem telepítés) befejezési határidejé</w:t>
      </w:r>
      <w:r>
        <w:rPr>
          <w:b/>
          <w:color w:val="000000"/>
          <w:szCs w:val="24"/>
        </w:rPr>
        <w:t xml:space="preserve">nek módosításával kapcsolatosan, </w:t>
      </w:r>
      <w:r w:rsidRPr="002C28E9">
        <w:rPr>
          <w:color w:val="000000"/>
          <w:szCs w:val="24"/>
        </w:rPr>
        <w:t xml:space="preserve">melynek jelenlegi </w:t>
      </w:r>
      <w:r w:rsidRPr="002C28E9">
        <w:rPr>
          <w:szCs w:val="24"/>
        </w:rPr>
        <w:t>teljesítési határideje 2020. március 31. napja.</w:t>
      </w:r>
      <w:proofErr w:type="gramEnd"/>
      <w:r>
        <w:rPr>
          <w:color w:val="000000"/>
          <w:szCs w:val="24"/>
        </w:rPr>
        <w:t xml:space="preserve"> </w:t>
      </w:r>
    </w:p>
    <w:p w:rsidR="003872DD" w:rsidRDefault="006E0C79" w:rsidP="003872DD">
      <w:pPr>
        <w:pStyle w:val="Nincstrkz"/>
        <w:jc w:val="both"/>
        <w:rPr>
          <w:bCs/>
        </w:rPr>
      </w:pPr>
      <w:r>
        <w:rPr>
          <w:color w:val="000000"/>
        </w:rPr>
        <w:t>Az NNK Kft. k</w:t>
      </w:r>
      <w:r w:rsidR="003062FF" w:rsidRPr="00200A52">
        <w:rPr>
          <w:bCs/>
        </w:rPr>
        <w:t>érelm</w:t>
      </w:r>
      <w:r w:rsidR="002C28E9">
        <w:rPr>
          <w:bCs/>
        </w:rPr>
        <w:t>ében</w:t>
      </w:r>
      <w:r w:rsidR="00C736D4">
        <w:rPr>
          <w:bCs/>
        </w:rPr>
        <w:t xml:space="preserve"> az alábbiakra hivatkozott:</w:t>
      </w:r>
    </w:p>
    <w:p w:rsidR="00924CD0" w:rsidRPr="003872DD" w:rsidRDefault="003872DD" w:rsidP="003872DD">
      <w:pPr>
        <w:pStyle w:val="Nincstrkz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>
        <w:t xml:space="preserve"> közcélú elosztóhálózatba visszatáplált energia elszámolásának feltétele a Megrendelő részéről Hálózathasználati szerződés és Üzemviteli megállapodás megléte, valamint kétirányú ún. ad-vesz mérő felszerelése, amper bővítés és belső hálózat kiépítése az elosztói engedélyes által. A </w:t>
      </w:r>
      <w:r>
        <w:lastRenderedPageBreak/>
        <w:t>csatlakozási engedélyt, valamint az ad-vesz mérőóra cserét az E</w:t>
      </w:r>
      <w:proofErr w:type="gramStart"/>
      <w:r>
        <w:t>.ON</w:t>
      </w:r>
      <w:proofErr w:type="gramEnd"/>
      <w:r>
        <w:t xml:space="preserve"> 2020. március 31-re valósította volna meg. </w:t>
      </w:r>
      <w:r>
        <w:rPr>
          <w:rFonts w:eastAsia="Calibri"/>
          <w:lang w:eastAsia="en-US"/>
        </w:rPr>
        <w:t xml:space="preserve">Azonban </w:t>
      </w:r>
      <w:r w:rsidRPr="0039214A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kialakult járványügyi vészhelyzet m</w:t>
      </w:r>
      <w:r w:rsidRPr="0039214A">
        <w:rPr>
          <w:rFonts w:eastAsia="Calibri"/>
          <w:lang w:eastAsia="en-US"/>
        </w:rPr>
        <w:t xml:space="preserve">iatt </w:t>
      </w:r>
      <w:r>
        <w:rPr>
          <w:rFonts w:eastAsia="Calibri"/>
          <w:lang w:eastAsia="en-US"/>
        </w:rPr>
        <w:t>az E</w:t>
      </w:r>
      <w:proofErr w:type="gramStart"/>
      <w:r>
        <w:rPr>
          <w:rFonts w:eastAsia="Calibri"/>
          <w:lang w:eastAsia="en-US"/>
        </w:rPr>
        <w:t>.ON</w:t>
      </w:r>
      <w:proofErr w:type="gramEnd"/>
      <w:r>
        <w:rPr>
          <w:rFonts w:eastAsia="Calibri"/>
          <w:lang w:eastAsia="en-US"/>
        </w:rPr>
        <w:t xml:space="preserve"> nem végez ilyen jellegű tevékenységet, amely ugyanakkor előfeltétele a szerződésben foglalt feladatok maradéktalan teljesítéséhez. Ezen körülményekre való tekintettel a Vállalkozó akadályoztatva van a kivitelezési munka ütemterv szerinti végzésében, </w:t>
      </w:r>
      <w:r w:rsidR="006E0C79">
        <w:rPr>
          <w:rFonts w:eastAsia="Calibri"/>
          <w:lang w:eastAsia="en-US"/>
        </w:rPr>
        <w:t>ezért kéri</w:t>
      </w:r>
      <w:r w:rsidR="00B53F48" w:rsidRPr="00200A52">
        <w:rPr>
          <w:bCs/>
        </w:rPr>
        <w:t xml:space="preserve">, hogy a teljesítési határidő kerüljön módosításra 2020. </w:t>
      </w:r>
      <w:r w:rsidR="002C0B66">
        <w:rPr>
          <w:bCs/>
        </w:rPr>
        <w:t>június</w:t>
      </w:r>
      <w:r w:rsidR="00B53F48" w:rsidRPr="00200A52">
        <w:rPr>
          <w:bCs/>
        </w:rPr>
        <w:t xml:space="preserve"> 3</w:t>
      </w:r>
      <w:r w:rsidR="00765B47">
        <w:rPr>
          <w:bCs/>
        </w:rPr>
        <w:t>0</w:t>
      </w:r>
      <w:r w:rsidR="00B53F48" w:rsidRPr="00200A52">
        <w:rPr>
          <w:bCs/>
        </w:rPr>
        <w:t>. napjára.</w:t>
      </w:r>
      <w:r w:rsidR="002644A6" w:rsidRPr="00200A52">
        <w:rPr>
          <w:bCs/>
        </w:rPr>
        <w:t xml:space="preserve">  </w:t>
      </w:r>
    </w:p>
    <w:p w:rsidR="00E26D24" w:rsidRPr="00200A52" w:rsidRDefault="00E26D24" w:rsidP="00643407">
      <w:pPr>
        <w:spacing w:line="240" w:lineRule="auto"/>
        <w:jc w:val="both"/>
        <w:rPr>
          <w:szCs w:val="24"/>
        </w:rPr>
      </w:pPr>
    </w:p>
    <w:p w:rsidR="006E0C79" w:rsidRPr="003F1201" w:rsidRDefault="006E0C79" w:rsidP="006E0C79">
      <w:pPr>
        <w:spacing w:line="240" w:lineRule="auto"/>
        <w:jc w:val="both"/>
        <w:rPr>
          <w:szCs w:val="24"/>
        </w:rPr>
      </w:pPr>
      <w:r w:rsidRPr="003F1201">
        <w:rPr>
          <w:i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b/>
          <w:szCs w:val="24"/>
        </w:rPr>
        <w:t xml:space="preserve">Veszélyhelyzetben a települési önkormányzat képviselő-testületének, </w:t>
      </w:r>
      <w:r w:rsidRPr="003F1201">
        <w:rPr>
          <w:szCs w:val="24"/>
        </w:rPr>
        <w:t xml:space="preserve">a fővárosi, megyei közgyűlésnek </w:t>
      </w:r>
      <w:r w:rsidRPr="003F1201">
        <w:rPr>
          <w:b/>
          <w:szCs w:val="24"/>
        </w:rPr>
        <w:t>feladat- és hatáskörét a polgármester</w:t>
      </w:r>
      <w:r w:rsidRPr="003F1201">
        <w:rPr>
          <w:szCs w:val="24"/>
        </w:rPr>
        <w:t xml:space="preserve">, illetve a főpolgármester, a megyei közgyűlés elnöke </w:t>
      </w:r>
      <w:r w:rsidRPr="003F1201">
        <w:rPr>
          <w:b/>
          <w:szCs w:val="24"/>
        </w:rPr>
        <w:t>gyakorolja.</w:t>
      </w:r>
      <w:r w:rsidRPr="003F1201">
        <w:rPr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6E0C79" w:rsidRDefault="006E0C79" w:rsidP="006E0C79">
      <w:pPr>
        <w:spacing w:line="240" w:lineRule="auto"/>
        <w:jc w:val="both"/>
        <w:rPr>
          <w:i/>
          <w:szCs w:val="24"/>
        </w:rPr>
      </w:pPr>
    </w:p>
    <w:p w:rsidR="006E0C79" w:rsidRPr="007F7D59" w:rsidRDefault="006E0C79" w:rsidP="006E0C7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Fentiek alapján a</w:t>
      </w:r>
      <w:r w:rsidRPr="007F7D59">
        <w:rPr>
          <w:b/>
          <w:szCs w:val="24"/>
        </w:rPr>
        <w:t xml:space="preserve"> kialakult járványügyi helyzetre </w:t>
      </w:r>
      <w:r>
        <w:rPr>
          <w:b/>
          <w:szCs w:val="24"/>
        </w:rPr>
        <w:t xml:space="preserve">való </w:t>
      </w:r>
      <w:r w:rsidRPr="007F7D59">
        <w:rPr>
          <w:b/>
          <w:szCs w:val="24"/>
        </w:rPr>
        <w:t xml:space="preserve">tekintettel </w:t>
      </w:r>
      <w:r>
        <w:rPr>
          <w:b/>
          <w:szCs w:val="24"/>
        </w:rPr>
        <w:t xml:space="preserve">a rendelkező részben foglaltak szerint döntöttem. </w:t>
      </w:r>
      <w:r w:rsidRPr="007F7D59">
        <w:rPr>
          <w:b/>
          <w:szCs w:val="24"/>
        </w:rPr>
        <w:t xml:space="preserve"> </w:t>
      </w:r>
    </w:p>
    <w:p w:rsidR="002F05DC" w:rsidRPr="00200A52" w:rsidRDefault="002F05DC" w:rsidP="00643407">
      <w:pPr>
        <w:spacing w:line="240" w:lineRule="auto"/>
        <w:jc w:val="both"/>
        <w:rPr>
          <w:szCs w:val="24"/>
        </w:rPr>
      </w:pPr>
    </w:p>
    <w:p w:rsidR="00643407" w:rsidRPr="00200A52" w:rsidRDefault="000236D6" w:rsidP="00643407">
      <w:pPr>
        <w:spacing w:line="240" w:lineRule="auto"/>
        <w:jc w:val="both"/>
        <w:rPr>
          <w:szCs w:val="24"/>
        </w:rPr>
      </w:pPr>
      <w:r w:rsidRPr="00200A52">
        <w:rPr>
          <w:szCs w:val="24"/>
        </w:rPr>
        <w:t>Tiszavasvári, 20</w:t>
      </w:r>
      <w:r w:rsidR="00765B47">
        <w:rPr>
          <w:szCs w:val="24"/>
        </w:rPr>
        <w:t>20</w:t>
      </w:r>
      <w:r w:rsidRPr="00200A52">
        <w:rPr>
          <w:szCs w:val="24"/>
        </w:rPr>
        <w:t xml:space="preserve">. </w:t>
      </w:r>
      <w:r w:rsidR="002644A6" w:rsidRPr="00200A52">
        <w:rPr>
          <w:szCs w:val="24"/>
        </w:rPr>
        <w:t>m</w:t>
      </w:r>
      <w:r w:rsidR="00765B47">
        <w:rPr>
          <w:szCs w:val="24"/>
        </w:rPr>
        <w:t>á</w:t>
      </w:r>
      <w:r w:rsidR="002644A6" w:rsidRPr="00200A52">
        <w:rPr>
          <w:szCs w:val="24"/>
        </w:rPr>
        <w:t>r</w:t>
      </w:r>
      <w:r w:rsidR="00765B47">
        <w:rPr>
          <w:szCs w:val="24"/>
        </w:rPr>
        <w:t>cius</w:t>
      </w:r>
      <w:r w:rsidR="00643407" w:rsidRPr="00200A52">
        <w:rPr>
          <w:szCs w:val="24"/>
        </w:rPr>
        <w:t xml:space="preserve"> </w:t>
      </w:r>
      <w:r w:rsidR="007C72E6" w:rsidRPr="00200A52">
        <w:rPr>
          <w:szCs w:val="24"/>
        </w:rPr>
        <w:t>2</w:t>
      </w:r>
      <w:r w:rsidR="00765B47">
        <w:rPr>
          <w:szCs w:val="24"/>
        </w:rPr>
        <w:t>7</w:t>
      </w:r>
      <w:r w:rsidR="00643407" w:rsidRPr="00200A52">
        <w:rPr>
          <w:szCs w:val="24"/>
        </w:rPr>
        <w:t>.</w:t>
      </w:r>
    </w:p>
    <w:p w:rsidR="00643407" w:rsidRDefault="00643407" w:rsidP="00643407">
      <w:pPr>
        <w:spacing w:line="240" w:lineRule="auto"/>
        <w:jc w:val="both"/>
        <w:rPr>
          <w:szCs w:val="24"/>
        </w:rPr>
      </w:pPr>
    </w:p>
    <w:p w:rsidR="006E0C79" w:rsidRDefault="006E0C79" w:rsidP="00643407">
      <w:pPr>
        <w:spacing w:line="240" w:lineRule="auto"/>
        <w:jc w:val="both"/>
        <w:rPr>
          <w:szCs w:val="24"/>
        </w:rPr>
      </w:pPr>
    </w:p>
    <w:p w:rsidR="006E0C79" w:rsidRPr="00200A52" w:rsidRDefault="006E0C79" w:rsidP="00643407">
      <w:pPr>
        <w:spacing w:line="240" w:lineRule="auto"/>
        <w:jc w:val="both"/>
        <w:rPr>
          <w:szCs w:val="24"/>
        </w:rPr>
      </w:pPr>
    </w:p>
    <w:p w:rsidR="008004B0" w:rsidRPr="00200A52" w:rsidRDefault="008004B0" w:rsidP="008004B0">
      <w:pPr>
        <w:tabs>
          <w:tab w:val="center" w:pos="6804"/>
        </w:tabs>
        <w:spacing w:line="240" w:lineRule="auto"/>
        <w:jc w:val="both"/>
        <w:rPr>
          <w:b/>
          <w:szCs w:val="24"/>
        </w:rPr>
      </w:pPr>
      <w:r w:rsidRPr="00200A52">
        <w:rPr>
          <w:szCs w:val="24"/>
        </w:rPr>
        <w:tab/>
      </w:r>
      <w:r w:rsidRPr="00200A52">
        <w:rPr>
          <w:b/>
          <w:szCs w:val="24"/>
        </w:rPr>
        <w:t>Szőke Zoltán</w:t>
      </w:r>
    </w:p>
    <w:p w:rsidR="008004B0" w:rsidRPr="00200A52" w:rsidRDefault="008004B0" w:rsidP="008004B0">
      <w:pPr>
        <w:tabs>
          <w:tab w:val="center" w:pos="6804"/>
        </w:tabs>
        <w:spacing w:line="240" w:lineRule="auto"/>
        <w:rPr>
          <w:b/>
          <w:szCs w:val="24"/>
        </w:rPr>
      </w:pPr>
      <w:r w:rsidRPr="00200A52">
        <w:rPr>
          <w:b/>
          <w:szCs w:val="24"/>
        </w:rPr>
        <w:tab/>
      </w:r>
      <w:proofErr w:type="gramStart"/>
      <w:r w:rsidRPr="00200A52">
        <w:rPr>
          <w:b/>
          <w:szCs w:val="24"/>
        </w:rPr>
        <w:t>polgármester</w:t>
      </w:r>
      <w:proofErr w:type="gramEnd"/>
    </w:p>
    <w:p w:rsidR="008004B0" w:rsidRDefault="008004B0" w:rsidP="00C736D4">
      <w:pPr>
        <w:spacing w:line="240" w:lineRule="auto"/>
        <w:jc w:val="center"/>
        <w:rPr>
          <w:szCs w:val="24"/>
        </w:rPr>
      </w:pPr>
      <w:r>
        <w:br w:type="page"/>
      </w:r>
    </w:p>
    <w:p w:rsidR="00E522DE" w:rsidRDefault="00FA4529" w:rsidP="00E522DE">
      <w:pPr>
        <w:pStyle w:val="Nincstrkz"/>
        <w:jc w:val="right"/>
        <w:rPr>
          <w:i/>
        </w:rPr>
      </w:pPr>
      <w:r w:rsidRPr="00E522DE">
        <w:rPr>
          <w:i/>
        </w:rPr>
        <w:lastRenderedPageBreak/>
        <w:t>1.</w:t>
      </w:r>
      <w:r w:rsidR="007D1734" w:rsidRPr="00E522DE">
        <w:rPr>
          <w:i/>
        </w:rPr>
        <w:t xml:space="preserve"> </w:t>
      </w:r>
      <w:r w:rsidRPr="00E522DE">
        <w:rPr>
          <w:i/>
        </w:rPr>
        <w:t xml:space="preserve">melléklet a </w:t>
      </w:r>
      <w:r w:rsidR="00C736D4" w:rsidRPr="00E522DE">
        <w:rPr>
          <w:i/>
        </w:rPr>
        <w:t>TPH/94-</w:t>
      </w:r>
      <w:r w:rsidR="00E02EA6" w:rsidRPr="00E522DE">
        <w:rPr>
          <w:i/>
        </w:rPr>
        <w:t>68</w:t>
      </w:r>
      <w:r w:rsidRPr="00E522DE">
        <w:rPr>
          <w:i/>
        </w:rPr>
        <w:t>/</w:t>
      </w:r>
      <w:proofErr w:type="gramStart"/>
      <w:r w:rsidRPr="00E522DE">
        <w:rPr>
          <w:i/>
        </w:rPr>
        <w:t>20</w:t>
      </w:r>
      <w:r w:rsidR="00166BD8" w:rsidRPr="00E522DE">
        <w:rPr>
          <w:i/>
        </w:rPr>
        <w:t>20</w:t>
      </w:r>
      <w:r w:rsidRPr="00E522DE">
        <w:rPr>
          <w:i/>
        </w:rPr>
        <w:t>.  határozathoz</w:t>
      </w:r>
      <w:proofErr w:type="gramEnd"/>
      <w:r w:rsidR="00E522DE" w:rsidRPr="00E522DE">
        <w:rPr>
          <w:i/>
        </w:rPr>
        <w:t xml:space="preserve">, ami egyben az 5/2020. polgármesteri határozat </w:t>
      </w:r>
    </w:p>
    <w:p w:rsidR="00FA4529" w:rsidRPr="00E522DE" w:rsidRDefault="00E522DE" w:rsidP="00E522DE">
      <w:pPr>
        <w:pStyle w:val="Nincstrkz"/>
        <w:jc w:val="right"/>
        <w:rPr>
          <w:i/>
          <w:sz w:val="20"/>
        </w:rPr>
      </w:pPr>
      <w:r w:rsidRPr="00E522DE">
        <w:rPr>
          <w:i/>
        </w:rPr>
        <w:t>1. melléklete</w:t>
      </w:r>
    </w:p>
    <w:p w:rsidR="00765B47" w:rsidRDefault="00765B47" w:rsidP="00E01EF8">
      <w:pPr>
        <w:jc w:val="center"/>
        <w:rPr>
          <w:b/>
          <w:szCs w:val="24"/>
        </w:rPr>
      </w:pPr>
    </w:p>
    <w:p w:rsidR="00E01EF8" w:rsidRDefault="00E01EF8" w:rsidP="00E01EF8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E01EF8" w:rsidRDefault="00765B47" w:rsidP="00E01EF8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="00E01EF8">
        <w:rPr>
          <w:b/>
          <w:szCs w:val="24"/>
        </w:rPr>
        <w:t>. számú</w:t>
      </w:r>
    </w:p>
    <w:p w:rsidR="00E01EF8" w:rsidRDefault="00E01EF8" w:rsidP="002E106F">
      <w:pPr>
        <w:pStyle w:val="Nincstrkz"/>
      </w:pPr>
    </w:p>
    <w:p w:rsidR="00E01EF8" w:rsidRDefault="00E01EF8" w:rsidP="00E01EF8">
      <w:pPr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Pr="006B3D40">
        <w:rPr>
          <w:b/>
          <w:szCs w:val="24"/>
        </w:rPr>
        <w:t>rész</w:t>
      </w:r>
    </w:p>
    <w:p w:rsidR="00E01EF8" w:rsidRPr="006B3D40" w:rsidRDefault="00E01EF8" w:rsidP="002E106F">
      <w:pPr>
        <w:pStyle w:val="Nincstrkz"/>
      </w:pPr>
    </w:p>
    <w:p w:rsidR="00E01EF8" w:rsidRPr="00816248" w:rsidRDefault="00E01EF8" w:rsidP="00E01EF8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E01EF8" w:rsidRPr="005D47EA" w:rsidRDefault="00E01EF8" w:rsidP="00E01EF8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Név:</w:t>
      </w:r>
      <w:r w:rsidRPr="005D47EA">
        <w:rPr>
          <w:szCs w:val="24"/>
        </w:rPr>
        <w:tab/>
      </w:r>
      <w:r w:rsidRPr="005D47EA">
        <w:rPr>
          <w:b/>
          <w:bCs/>
          <w:szCs w:val="24"/>
        </w:rPr>
        <w:t>Tiszavasvári Város Önkormányzata</w:t>
      </w:r>
    </w:p>
    <w:p w:rsidR="00E01EF8" w:rsidRPr="005D47EA" w:rsidRDefault="00E01EF8" w:rsidP="00E01EF8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Székhely:</w:t>
      </w:r>
      <w:r w:rsidRPr="005D47EA">
        <w:rPr>
          <w:szCs w:val="24"/>
        </w:rPr>
        <w:tab/>
        <w:t>4440 Tiszavasvári, Városháza tér 4.</w:t>
      </w:r>
    </w:p>
    <w:p w:rsidR="00E01EF8" w:rsidRPr="005D47EA" w:rsidRDefault="00E01EF8" w:rsidP="00E01EF8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Képviselő neve:</w:t>
      </w:r>
      <w:r w:rsidRPr="005D47EA">
        <w:rPr>
          <w:szCs w:val="24"/>
        </w:rPr>
        <w:tab/>
        <w:t>Szőke Zoltán polgármester</w:t>
      </w:r>
    </w:p>
    <w:p w:rsidR="00E01EF8" w:rsidRPr="005D47EA" w:rsidRDefault="00E01EF8" w:rsidP="00E01EF8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Adószám:</w:t>
      </w:r>
      <w:r w:rsidRPr="005D47EA">
        <w:rPr>
          <w:szCs w:val="24"/>
        </w:rPr>
        <w:tab/>
        <w:t>15732468-215</w:t>
      </w:r>
    </w:p>
    <w:p w:rsidR="00E01EF8" w:rsidRPr="005D47EA" w:rsidRDefault="00E01EF8" w:rsidP="00E01EF8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Telefon:</w:t>
      </w:r>
      <w:r w:rsidRPr="005D47EA">
        <w:rPr>
          <w:szCs w:val="24"/>
        </w:rPr>
        <w:tab/>
        <w:t>0642520500</w:t>
      </w:r>
    </w:p>
    <w:p w:rsidR="00E01EF8" w:rsidRPr="005D47EA" w:rsidRDefault="00E01EF8" w:rsidP="00E01EF8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E-mail:</w:t>
      </w:r>
      <w:r w:rsidRPr="005D47EA">
        <w:rPr>
          <w:szCs w:val="24"/>
        </w:rPr>
        <w:tab/>
        <w:t>tvonkph@tiszavavari.hu</w:t>
      </w:r>
    </w:p>
    <w:p w:rsidR="00E01EF8" w:rsidRPr="005D47EA" w:rsidRDefault="00E01EF8" w:rsidP="00E01EF8">
      <w:pPr>
        <w:tabs>
          <w:tab w:val="left" w:pos="1800"/>
        </w:tabs>
        <w:spacing w:line="240" w:lineRule="auto"/>
        <w:jc w:val="both"/>
        <w:rPr>
          <w:szCs w:val="24"/>
        </w:rPr>
      </w:pPr>
      <w:proofErr w:type="gramStart"/>
      <w:r w:rsidRPr="005D47EA">
        <w:rPr>
          <w:szCs w:val="24"/>
        </w:rPr>
        <w:t>mint</w:t>
      </w:r>
      <w:proofErr w:type="gramEnd"/>
      <w:r w:rsidRPr="005D47EA">
        <w:rPr>
          <w:szCs w:val="24"/>
        </w:rPr>
        <w:t xml:space="preserve"> Megrendelő (továbbiakban: </w:t>
      </w:r>
      <w:r w:rsidRPr="005D47EA">
        <w:rPr>
          <w:b/>
          <w:szCs w:val="24"/>
        </w:rPr>
        <w:t>Megrendelő</w:t>
      </w:r>
      <w:r w:rsidRPr="005D47EA">
        <w:rPr>
          <w:szCs w:val="24"/>
        </w:rPr>
        <w:t>), másrészről:</w:t>
      </w:r>
    </w:p>
    <w:p w:rsidR="00E01EF8" w:rsidRPr="00014298" w:rsidRDefault="00E01EF8" w:rsidP="00E01EF8">
      <w:pPr>
        <w:spacing w:line="240" w:lineRule="auto"/>
        <w:jc w:val="both"/>
        <w:rPr>
          <w:szCs w:val="24"/>
        </w:rPr>
      </w:pPr>
    </w:p>
    <w:p w:rsidR="00E01EF8" w:rsidRDefault="00E01EF8" w:rsidP="00E01EF8">
      <w:pPr>
        <w:tabs>
          <w:tab w:val="left" w:pos="2160"/>
        </w:tabs>
        <w:jc w:val="both"/>
        <w:rPr>
          <w:b/>
          <w:szCs w:val="24"/>
        </w:rPr>
      </w:pP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E01EF8" w:rsidRPr="00A17710" w:rsidRDefault="00E01EF8" w:rsidP="00E01EF8">
      <w:pPr>
        <w:tabs>
          <w:tab w:val="left" w:pos="2160"/>
        </w:tabs>
        <w:spacing w:line="240" w:lineRule="auto"/>
        <w:jc w:val="both"/>
        <w:rPr>
          <w:b/>
          <w:szCs w:val="24"/>
        </w:rPr>
      </w:pPr>
      <w:r w:rsidRPr="00534DBB">
        <w:rPr>
          <w:szCs w:val="24"/>
        </w:rPr>
        <w:t>Név:</w:t>
      </w:r>
      <w:r w:rsidRPr="00534DBB">
        <w:rPr>
          <w:szCs w:val="24"/>
        </w:rPr>
        <w:tab/>
      </w:r>
      <w:r w:rsidRPr="00A17710">
        <w:rPr>
          <w:b/>
          <w:szCs w:val="24"/>
        </w:rPr>
        <w:t>NNK Kft.</w:t>
      </w:r>
    </w:p>
    <w:p w:rsidR="00E01EF8" w:rsidRPr="00534DBB" w:rsidRDefault="00E01EF8" w:rsidP="00E01EF8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Székhely:</w:t>
      </w:r>
      <w:r w:rsidRPr="00534DBB">
        <w:rPr>
          <w:szCs w:val="24"/>
        </w:rPr>
        <w:tab/>
        <w:t>4025 Debrecen, Iskola utca 3.</w:t>
      </w:r>
    </w:p>
    <w:p w:rsidR="00E01EF8" w:rsidRPr="00534DBB" w:rsidRDefault="00E01EF8" w:rsidP="00E01EF8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Képviselő neve:</w:t>
      </w:r>
      <w:r w:rsidRPr="00534DBB">
        <w:rPr>
          <w:szCs w:val="24"/>
        </w:rPr>
        <w:tab/>
        <w:t>Kozák János</w:t>
      </w:r>
    </w:p>
    <w:p w:rsidR="00E01EF8" w:rsidRPr="00534DBB" w:rsidRDefault="00E01EF8" w:rsidP="00E01EF8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Adószám:</w:t>
      </w:r>
      <w:r w:rsidRPr="00534DBB">
        <w:rPr>
          <w:szCs w:val="24"/>
        </w:rPr>
        <w:tab/>
        <w:t>11976738-2-09</w:t>
      </w:r>
    </w:p>
    <w:p w:rsidR="00E01EF8" w:rsidRPr="00534DBB" w:rsidRDefault="00E01EF8" w:rsidP="00E01EF8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Bankszámlaszám:</w:t>
      </w:r>
      <w:r w:rsidRPr="00534DBB">
        <w:rPr>
          <w:szCs w:val="24"/>
        </w:rPr>
        <w:tab/>
        <w:t>Tiszántúli Takarék 59900067-11017512</w:t>
      </w:r>
    </w:p>
    <w:p w:rsidR="00E01EF8" w:rsidRPr="00534DBB" w:rsidRDefault="00E01EF8" w:rsidP="00E01EF8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 xml:space="preserve">Naplóügyfél-jele (NÜJ): </w:t>
      </w:r>
      <w:r w:rsidRPr="00534DBB">
        <w:rPr>
          <w:szCs w:val="24"/>
        </w:rPr>
        <w:tab/>
        <w:t>386433892</w:t>
      </w:r>
      <w:r w:rsidRPr="00534DBB">
        <w:rPr>
          <w:szCs w:val="24"/>
        </w:rPr>
        <w:tab/>
      </w:r>
    </w:p>
    <w:p w:rsidR="00E01EF8" w:rsidRPr="00534DBB" w:rsidRDefault="00E01EF8" w:rsidP="00E01EF8">
      <w:pPr>
        <w:spacing w:line="240" w:lineRule="auto"/>
        <w:jc w:val="both"/>
        <w:rPr>
          <w:szCs w:val="24"/>
        </w:rPr>
      </w:pPr>
      <w:proofErr w:type="gramStart"/>
      <w:r w:rsidRPr="00534DBB">
        <w:rPr>
          <w:szCs w:val="24"/>
        </w:rPr>
        <w:t>mint</w:t>
      </w:r>
      <w:proofErr w:type="gramEnd"/>
      <w:r w:rsidRPr="00534DBB">
        <w:rPr>
          <w:szCs w:val="24"/>
        </w:rPr>
        <w:t xml:space="preserve"> Vállalkozó (továbbiakban: Vállalkozó),</w:t>
      </w:r>
    </w:p>
    <w:p w:rsidR="00E01EF8" w:rsidRPr="00014298" w:rsidRDefault="00E01EF8" w:rsidP="00E01EF8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E01EF8" w:rsidRDefault="00E01EF8" w:rsidP="00E01EF8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E01EF8" w:rsidRDefault="00E01EF8" w:rsidP="00E01EF8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Előzmények: </w:t>
      </w:r>
    </w:p>
    <w:p w:rsidR="00DC2689" w:rsidRPr="004265B5" w:rsidRDefault="00E01EF8" w:rsidP="00DC2689">
      <w:pPr>
        <w:pStyle w:val="Nincstrkz"/>
        <w:jc w:val="both"/>
      </w:pPr>
      <w:r>
        <w:rPr>
          <w:b/>
        </w:rPr>
        <w:t xml:space="preserve">Felek a </w:t>
      </w:r>
      <w:r w:rsidRPr="000236D6">
        <w:rPr>
          <w:b/>
        </w:rPr>
        <w:t>TOP-3.2.2-15-SB1-2016-00012 azonosító számú „Komplex energetikai fejleszt</w:t>
      </w:r>
      <w:r>
        <w:rPr>
          <w:b/>
        </w:rPr>
        <w:t xml:space="preserve">ések Tiszavasváriban” elnevezésű </w:t>
      </w:r>
      <w:r>
        <w:t xml:space="preserve">pályázati forrásból megvalósuló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Liptay</w:t>
      </w:r>
      <w:proofErr w:type="spellEnd"/>
      <w:r>
        <w:rPr>
          <w:b/>
        </w:rPr>
        <w:t xml:space="preserve"> Elza Szociális és Gyermekjóléti Központ</w:t>
      </w:r>
      <w:r w:rsidRPr="00F37EF5">
        <w:rPr>
          <w:rFonts w:eastAsia="Meiryo"/>
        </w:rPr>
        <w:t xml:space="preserve"> épületének energetikai felújításához </w:t>
      </w:r>
      <w:r w:rsidRPr="00F37EF5">
        <w:t>kapcsolódó kivitelezési munkák</w:t>
      </w:r>
      <w:r>
        <w:t xml:space="preserve"> elvégzésének</w:t>
      </w:r>
      <w:r w:rsidRPr="006B3D40">
        <w:rPr>
          <w:bCs/>
          <w:color w:val="FF0000"/>
        </w:rPr>
        <w:t xml:space="preserve"> </w:t>
      </w:r>
      <w:r>
        <w:rPr>
          <w:bCs/>
        </w:rPr>
        <w:t xml:space="preserve">- </w:t>
      </w:r>
      <w:r w:rsidRPr="00F37EF5">
        <w:rPr>
          <w:bCs/>
        </w:rPr>
        <w:t xml:space="preserve">4440 Tiszavasvári, </w:t>
      </w:r>
      <w:r>
        <w:t xml:space="preserve">Vasvári Pál </w:t>
      </w:r>
      <w:r w:rsidRPr="00F37EF5">
        <w:t xml:space="preserve">utca </w:t>
      </w:r>
      <w:r>
        <w:t>87</w:t>
      </w:r>
      <w:r w:rsidRPr="00F37EF5">
        <w:t>.</w:t>
      </w:r>
      <w:r w:rsidRPr="00F37EF5">
        <w:rPr>
          <w:bCs/>
        </w:rPr>
        <w:t xml:space="preserve"> szám (Hrsz.: </w:t>
      </w:r>
      <w:r>
        <w:rPr>
          <w:bCs/>
        </w:rPr>
        <w:t>820</w:t>
      </w:r>
      <w:r w:rsidRPr="00F37EF5">
        <w:rPr>
          <w:bCs/>
        </w:rPr>
        <w:t xml:space="preserve">) alatti teljesítési helyen történő – megvalósítására </w:t>
      </w:r>
      <w:r w:rsidRPr="009379B0">
        <w:rPr>
          <w:b/>
          <w:bCs/>
        </w:rPr>
        <w:t xml:space="preserve">2019. </w:t>
      </w:r>
      <w:r>
        <w:rPr>
          <w:b/>
          <w:bCs/>
        </w:rPr>
        <w:t>augusztus 5</w:t>
      </w:r>
      <w:r w:rsidRPr="009379B0">
        <w:rPr>
          <w:b/>
          <w:bCs/>
        </w:rPr>
        <w:t>. napján vállalkozási szerződést kötöttek</w:t>
      </w:r>
      <w:r w:rsidRPr="00F37EF5">
        <w:rPr>
          <w:bCs/>
        </w:rPr>
        <w:t>.</w:t>
      </w:r>
      <w:r>
        <w:rPr>
          <w:bCs/>
        </w:rPr>
        <w:t xml:space="preserve"> </w:t>
      </w:r>
      <w:r w:rsidR="00DC2689" w:rsidRPr="004265B5">
        <w:t xml:space="preserve">Tiszavasvári Város Önkormányzata Képviselő-testülete a </w:t>
      </w:r>
      <w:r w:rsidR="00DC2689" w:rsidRPr="00DC2689">
        <w:rPr>
          <w:b/>
        </w:rPr>
        <w:t>415/</w:t>
      </w:r>
      <w:r w:rsidR="00DC2689" w:rsidRPr="004265B5">
        <w:rPr>
          <w:b/>
        </w:rPr>
        <w:t>2019. (XI.</w:t>
      </w:r>
      <w:r w:rsidR="00DC2689">
        <w:rPr>
          <w:b/>
        </w:rPr>
        <w:t>28</w:t>
      </w:r>
      <w:r w:rsidR="00DC2689" w:rsidRPr="004265B5">
        <w:rPr>
          <w:b/>
        </w:rPr>
        <w:t>.) Kt. számú határozatával</w:t>
      </w:r>
      <w:r w:rsidR="00DC2689" w:rsidRPr="004265B5">
        <w:t xml:space="preserve"> a 2019. </w:t>
      </w:r>
      <w:r w:rsidR="00DC2689">
        <w:t>augusztus 5</w:t>
      </w:r>
      <w:r w:rsidR="00DC2689" w:rsidRPr="004265B5">
        <w:t xml:space="preserve">. napján kelt </w:t>
      </w:r>
      <w:r w:rsidR="00DC2689" w:rsidRPr="004265B5">
        <w:rPr>
          <w:b/>
          <w:bCs/>
        </w:rPr>
        <w:t>vállalkozási szerződés 6.1</w:t>
      </w:r>
      <w:r w:rsidR="00DC2689" w:rsidRPr="004265B5">
        <w:rPr>
          <w:b/>
        </w:rPr>
        <w:t xml:space="preserve">. pontját módosította a 2019. </w:t>
      </w:r>
      <w:r w:rsidR="00DC2689">
        <w:rPr>
          <w:b/>
        </w:rPr>
        <w:t>dec</w:t>
      </w:r>
      <w:r w:rsidR="00DC2689" w:rsidRPr="004265B5">
        <w:rPr>
          <w:b/>
        </w:rPr>
        <w:t xml:space="preserve">ember </w:t>
      </w:r>
      <w:r w:rsidR="00DC2689">
        <w:rPr>
          <w:b/>
        </w:rPr>
        <w:t>2</w:t>
      </w:r>
      <w:r w:rsidR="00DC2689" w:rsidRPr="004265B5">
        <w:rPr>
          <w:b/>
        </w:rPr>
        <w:t>. napján kelt módosító okirattal.</w:t>
      </w:r>
      <w:r w:rsidR="00DC2689" w:rsidRPr="004265B5">
        <w:t xml:space="preserve"> </w:t>
      </w:r>
    </w:p>
    <w:p w:rsidR="00694A58" w:rsidRDefault="00694A58" w:rsidP="00694A58">
      <w:pPr>
        <w:pStyle w:val="Nincstrkz"/>
        <w:jc w:val="both"/>
        <w:rPr>
          <w:bCs/>
        </w:rPr>
      </w:pPr>
    </w:p>
    <w:p w:rsidR="002E106F" w:rsidRPr="002E106F" w:rsidRDefault="002E106F" w:rsidP="002E106F">
      <w:pPr>
        <w:pStyle w:val="Nincstrkz"/>
        <w:jc w:val="both"/>
        <w:rPr>
          <w:rFonts w:eastAsia="Calibri"/>
          <w:b/>
          <w:lang w:eastAsia="en-US"/>
        </w:rPr>
      </w:pPr>
      <w:r w:rsidRPr="002E106F">
        <w:rPr>
          <w:rFonts w:eastAsia="Calibri"/>
          <w:b/>
          <w:lang w:eastAsia="en-US"/>
        </w:rPr>
        <w:t>A módosítás indoka:</w:t>
      </w:r>
    </w:p>
    <w:p w:rsidR="002E106F" w:rsidRDefault="002E106F" w:rsidP="002E106F">
      <w:pPr>
        <w:pStyle w:val="Nincstrkz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Korábban a Felek között megkötött alapszerződés módosítása vált szükségessé, mivel a</w:t>
      </w:r>
      <w:r>
        <w:t xml:space="preserve"> közcélú elosztóhálózatba visszatáplált energia elszámolásának feltétele a Megrendelő részéről Hálózathasználati szerződés és Üzemviteli megállapodás megléte, valamint kétirányú ún. </w:t>
      </w:r>
      <w:proofErr w:type="gramStart"/>
      <w:r>
        <w:t>ad-vesz</w:t>
      </w:r>
      <w:proofErr w:type="gramEnd"/>
      <w:r>
        <w:t xml:space="preserve"> mérő felszerelése, amper bővítés és belső hálózat kiépítése az elosztói engedélyes által. A csatlakozási engedélyt, valamint az ad-vesz mérőóra cserét az E</w:t>
      </w:r>
      <w:proofErr w:type="gramStart"/>
      <w:r>
        <w:t>.ON</w:t>
      </w:r>
      <w:proofErr w:type="gramEnd"/>
      <w:r>
        <w:t xml:space="preserve"> 2020.</w:t>
      </w:r>
      <w:r w:rsidR="002C0B66">
        <w:t xml:space="preserve"> </w:t>
      </w:r>
      <w:r>
        <w:t xml:space="preserve">március 31-re valósította volna meg. </w:t>
      </w:r>
      <w:r>
        <w:rPr>
          <w:rFonts w:eastAsia="Calibri"/>
          <w:lang w:eastAsia="en-US"/>
        </w:rPr>
        <w:t xml:space="preserve">Azonban </w:t>
      </w:r>
      <w:r w:rsidRPr="0039214A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kialakult járványügyi vészhelyzet m</w:t>
      </w:r>
      <w:r w:rsidRPr="0039214A">
        <w:rPr>
          <w:rFonts w:eastAsia="Calibri"/>
          <w:lang w:eastAsia="en-US"/>
        </w:rPr>
        <w:t xml:space="preserve">iatt </w:t>
      </w:r>
      <w:r>
        <w:rPr>
          <w:rFonts w:eastAsia="Calibri"/>
          <w:lang w:eastAsia="en-US"/>
        </w:rPr>
        <w:t>az E</w:t>
      </w:r>
      <w:proofErr w:type="gramStart"/>
      <w:r>
        <w:rPr>
          <w:rFonts w:eastAsia="Calibri"/>
          <w:lang w:eastAsia="en-US"/>
        </w:rPr>
        <w:t>.ON</w:t>
      </w:r>
      <w:proofErr w:type="gramEnd"/>
      <w:r>
        <w:rPr>
          <w:rFonts w:eastAsia="Calibri"/>
          <w:lang w:eastAsia="en-US"/>
        </w:rPr>
        <w:t xml:space="preserve"> nem végez ilyen jellegű tevékenységet, amely ugyanakkor előfeltétele a szerződésben foglalt feladatok maradéktalan teljesítéséhez. Ezen körülményekre való tekintettel a Vállalkozó akadályoztatva van a kivitelezési munka ütemterv szerinti végzésében. </w:t>
      </w:r>
    </w:p>
    <w:p w:rsidR="00E01EF8" w:rsidRDefault="00E01EF8" w:rsidP="00E01EF8">
      <w:pPr>
        <w:pStyle w:val="Listaszerbekezds"/>
        <w:spacing w:line="240" w:lineRule="auto"/>
        <w:ind w:left="0"/>
        <w:jc w:val="both"/>
        <w:rPr>
          <w:bCs/>
          <w:szCs w:val="24"/>
        </w:rPr>
      </w:pPr>
    </w:p>
    <w:p w:rsidR="00E01EF8" w:rsidRDefault="00E01EF8" w:rsidP="00E01EF8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II. </w:t>
      </w:r>
      <w:r>
        <w:rPr>
          <w:b/>
          <w:szCs w:val="24"/>
        </w:rPr>
        <w:tab/>
        <w:t>Felek megállapodnak abban, hogy a közöttük 2019. augusztus 5. napján létrejött vállalkozási szerződés 6.1 pontját a</w:t>
      </w:r>
      <w:r w:rsidR="002E106F">
        <w:rPr>
          <w:b/>
          <w:szCs w:val="24"/>
        </w:rPr>
        <w:t xml:space="preserve"> </w:t>
      </w:r>
      <w:r w:rsidR="002E106F" w:rsidRPr="002E106F">
        <w:rPr>
          <w:rFonts w:eastAsia="Calibri"/>
          <w:b/>
          <w:lang w:eastAsia="en-US"/>
        </w:rPr>
        <w:t>közbeszerzésekről szóló 2015. évi CXLIII. törvény 141. § (4) bekezdés c) pontja alapján</w:t>
      </w:r>
      <w:r w:rsidR="002E106F" w:rsidRPr="002E106F">
        <w:rPr>
          <w:b/>
          <w:szCs w:val="24"/>
        </w:rPr>
        <w:t xml:space="preserve"> </w:t>
      </w:r>
      <w:r>
        <w:rPr>
          <w:b/>
          <w:szCs w:val="24"/>
        </w:rPr>
        <w:t>alábbiak szerint módosítják:</w:t>
      </w:r>
    </w:p>
    <w:p w:rsidR="00E01EF8" w:rsidRDefault="00E01EF8" w:rsidP="00E01EF8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E01EF8" w:rsidRPr="009379B0" w:rsidRDefault="00E01EF8" w:rsidP="00E01EF8">
      <w:pPr>
        <w:spacing w:after="120" w:line="240" w:lineRule="auto"/>
        <w:jc w:val="both"/>
        <w:rPr>
          <w:b/>
          <w:szCs w:val="24"/>
        </w:rPr>
      </w:pPr>
      <w:r w:rsidRPr="009379B0">
        <w:rPr>
          <w:b/>
          <w:szCs w:val="24"/>
        </w:rPr>
        <w:t>„6.1 A szerződésben előírt kivitelezési munkák teljesítési határideje: 20</w:t>
      </w:r>
      <w:r w:rsidR="00694A58">
        <w:rPr>
          <w:b/>
          <w:szCs w:val="24"/>
        </w:rPr>
        <w:t>20</w:t>
      </w:r>
      <w:r w:rsidRPr="009379B0">
        <w:rPr>
          <w:b/>
          <w:szCs w:val="24"/>
        </w:rPr>
        <w:t xml:space="preserve">. </w:t>
      </w:r>
      <w:r w:rsidR="002C0B66">
        <w:rPr>
          <w:b/>
          <w:szCs w:val="24"/>
        </w:rPr>
        <w:t>június</w:t>
      </w:r>
      <w:r w:rsidRPr="009379B0">
        <w:rPr>
          <w:b/>
          <w:szCs w:val="24"/>
        </w:rPr>
        <w:t xml:space="preserve"> 3</w:t>
      </w:r>
      <w:r w:rsidR="00765B47">
        <w:rPr>
          <w:b/>
          <w:szCs w:val="24"/>
        </w:rPr>
        <w:t>0</w:t>
      </w:r>
      <w:r w:rsidRPr="009379B0">
        <w:rPr>
          <w:b/>
          <w:szCs w:val="24"/>
        </w:rPr>
        <w:t>.”</w:t>
      </w:r>
    </w:p>
    <w:p w:rsidR="00E01EF8" w:rsidRDefault="00E01EF8" w:rsidP="00E01EF8">
      <w:pPr>
        <w:spacing w:line="240" w:lineRule="auto"/>
        <w:jc w:val="both"/>
        <w:rPr>
          <w:b/>
          <w:szCs w:val="24"/>
          <w:u w:val="single"/>
        </w:rPr>
      </w:pPr>
    </w:p>
    <w:p w:rsidR="00E01EF8" w:rsidRPr="00054862" w:rsidRDefault="00E01EF8" w:rsidP="00E01EF8">
      <w:pPr>
        <w:pStyle w:val="Listaszerbekezds"/>
        <w:numPr>
          <w:ilvl w:val="0"/>
          <w:numId w:val="30"/>
        </w:numPr>
        <w:spacing w:after="200" w:line="240" w:lineRule="auto"/>
        <w:ind w:left="0" w:firstLine="0"/>
        <w:jc w:val="both"/>
        <w:rPr>
          <w:szCs w:val="24"/>
        </w:rPr>
      </w:pPr>
      <w:r>
        <w:rPr>
          <w:szCs w:val="24"/>
        </w:rPr>
        <w:t>Felek rögzítik, hogy a vállalkozási s</w:t>
      </w:r>
      <w:r w:rsidRPr="00054862">
        <w:rPr>
          <w:szCs w:val="24"/>
        </w:rPr>
        <w:t>zerződés jelen módosítással nem érintett részei változatlan tartalommal továbbra is érvényben és hatályban maradnak.</w:t>
      </w:r>
    </w:p>
    <w:p w:rsidR="00E01EF8" w:rsidRDefault="00E01EF8" w:rsidP="00E01EF8">
      <w:pPr>
        <w:pStyle w:val="Listaszerbekezds"/>
        <w:spacing w:line="240" w:lineRule="auto"/>
        <w:ind w:left="0"/>
        <w:jc w:val="both"/>
        <w:rPr>
          <w:szCs w:val="24"/>
        </w:rPr>
      </w:pPr>
      <w:bookmarkStart w:id="0" w:name="_GoBack"/>
      <w:bookmarkEnd w:id="0"/>
    </w:p>
    <w:p w:rsidR="00E01EF8" w:rsidRDefault="00E01EF8" w:rsidP="00E01EF8">
      <w:pPr>
        <w:pStyle w:val="Listaszerbekezds"/>
        <w:numPr>
          <w:ilvl w:val="0"/>
          <w:numId w:val="30"/>
        </w:numPr>
        <w:spacing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</w:t>
      </w:r>
      <w:r>
        <w:rPr>
          <w:szCs w:val="24"/>
        </w:rPr>
        <w:t>vállalkozási s</w:t>
      </w:r>
      <w:r w:rsidRPr="008A3C46">
        <w:rPr>
          <w:szCs w:val="24"/>
        </w:rPr>
        <w:t>zerződést módosító okirat</w:t>
      </w:r>
      <w:r>
        <w:rPr>
          <w:szCs w:val="24"/>
        </w:rPr>
        <w:t>ot</w:t>
      </w:r>
      <w:r w:rsidRPr="008A3C46">
        <w:rPr>
          <w:szCs w:val="24"/>
        </w:rPr>
        <w:t xml:space="preserve"> </w:t>
      </w:r>
      <w:r w:rsidR="00326156" w:rsidRPr="00326156">
        <w:rPr>
          <w:szCs w:val="24"/>
        </w:rPr>
        <w:t>a katasztrófavédelemről és a hozzá kapcsolódó egyes törvények módosításáról szóló 2011. évi CXXVIII. törvény 46. § (4) bekezdés</w:t>
      </w:r>
      <w:r w:rsidR="00326156">
        <w:rPr>
          <w:szCs w:val="24"/>
        </w:rPr>
        <w:t xml:space="preserve">e alapján </w:t>
      </w:r>
      <w:r w:rsidRPr="001636AF">
        <w:rPr>
          <w:szCs w:val="24"/>
        </w:rPr>
        <w:t xml:space="preserve">Tiszavasvári Város </w:t>
      </w:r>
      <w:r w:rsidR="006E0C79" w:rsidRPr="001636AF">
        <w:rPr>
          <w:szCs w:val="24"/>
        </w:rPr>
        <w:t>Polgármester</w:t>
      </w:r>
      <w:r w:rsidR="00326156">
        <w:rPr>
          <w:szCs w:val="24"/>
        </w:rPr>
        <w:t>e</w:t>
      </w:r>
      <w:r w:rsidRPr="001636AF">
        <w:rPr>
          <w:szCs w:val="24"/>
        </w:rPr>
        <w:t xml:space="preserve"> a </w:t>
      </w:r>
      <w:r w:rsidR="006E0C79" w:rsidRPr="001636AF">
        <w:rPr>
          <w:szCs w:val="24"/>
        </w:rPr>
        <w:t>TPH/94-</w:t>
      </w:r>
      <w:r w:rsidR="00EC579E">
        <w:rPr>
          <w:szCs w:val="24"/>
        </w:rPr>
        <w:t>68</w:t>
      </w:r>
      <w:r w:rsidRPr="001636AF">
        <w:rPr>
          <w:szCs w:val="24"/>
        </w:rPr>
        <w:t>/20</w:t>
      </w:r>
      <w:r w:rsidR="006E0C79" w:rsidRPr="001636AF">
        <w:rPr>
          <w:szCs w:val="24"/>
        </w:rPr>
        <w:t>20</w:t>
      </w:r>
      <w:r w:rsidRPr="001636AF">
        <w:rPr>
          <w:szCs w:val="24"/>
        </w:rPr>
        <w:t xml:space="preserve">. </w:t>
      </w:r>
      <w:r w:rsidR="006E0C79">
        <w:rPr>
          <w:szCs w:val="24"/>
        </w:rPr>
        <w:t>határozattal jóváhagyta</w:t>
      </w:r>
      <w:r w:rsidRPr="008A3C46">
        <w:rPr>
          <w:szCs w:val="24"/>
        </w:rPr>
        <w:t>.</w:t>
      </w:r>
    </w:p>
    <w:p w:rsidR="00E01EF8" w:rsidRPr="00560DD3" w:rsidRDefault="00E01EF8" w:rsidP="00E01EF8">
      <w:pPr>
        <w:pStyle w:val="Listaszerbekezds"/>
        <w:spacing w:line="240" w:lineRule="auto"/>
        <w:rPr>
          <w:szCs w:val="24"/>
        </w:rPr>
      </w:pPr>
    </w:p>
    <w:p w:rsidR="00E01EF8" w:rsidRDefault="00E01EF8" w:rsidP="00E01EF8">
      <w:pPr>
        <w:pStyle w:val="Listaszerbekezds"/>
        <w:numPr>
          <w:ilvl w:val="0"/>
          <w:numId w:val="30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 xml:space="preserve">mindenben megegyezőt jóváhagyólag </w:t>
      </w:r>
      <w:r>
        <w:rPr>
          <w:szCs w:val="24"/>
        </w:rPr>
        <w:t xml:space="preserve">5 eredeti példányban </w:t>
      </w:r>
      <w:r w:rsidRPr="008A3C46">
        <w:rPr>
          <w:szCs w:val="24"/>
        </w:rPr>
        <w:t>írják</w:t>
      </w:r>
      <w:r>
        <w:rPr>
          <w:szCs w:val="24"/>
        </w:rPr>
        <w:t xml:space="preserve"> alá, </w:t>
      </w:r>
      <w:r w:rsidRPr="00560DD3">
        <w:rPr>
          <w:color w:val="000000"/>
          <w:szCs w:val="24"/>
        </w:rPr>
        <w:t xml:space="preserve">amelyből </w:t>
      </w:r>
      <w:r>
        <w:rPr>
          <w:color w:val="000000"/>
          <w:szCs w:val="24"/>
        </w:rPr>
        <w:t>4</w:t>
      </w:r>
      <w:r w:rsidRPr="00560DD3">
        <w:rPr>
          <w:color w:val="000000"/>
          <w:szCs w:val="24"/>
        </w:rPr>
        <w:t xml:space="preserve"> példány Megrendelőt, </w:t>
      </w:r>
      <w:r>
        <w:rPr>
          <w:color w:val="000000"/>
          <w:szCs w:val="24"/>
        </w:rPr>
        <w:t>1 példány a Vállalkozót illeti</w:t>
      </w:r>
      <w:r w:rsidRPr="008A3C46">
        <w:rPr>
          <w:szCs w:val="24"/>
        </w:rPr>
        <w:t>.</w:t>
      </w:r>
    </w:p>
    <w:p w:rsidR="00E01EF8" w:rsidRPr="008A3C46" w:rsidRDefault="00E01EF8" w:rsidP="00E01EF8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E01EF8" w:rsidRDefault="00E01EF8" w:rsidP="00E01EF8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</w:t>
      </w:r>
      <w:r w:rsidR="00765B47">
        <w:rPr>
          <w:szCs w:val="24"/>
        </w:rPr>
        <w:t>20</w:t>
      </w:r>
      <w:r>
        <w:rPr>
          <w:szCs w:val="24"/>
        </w:rPr>
        <w:t>. …</w:t>
      </w:r>
      <w:proofErr w:type="gramEnd"/>
      <w:r>
        <w:rPr>
          <w:szCs w:val="24"/>
        </w:rPr>
        <w:t>……………………..</w:t>
      </w:r>
    </w:p>
    <w:p w:rsidR="00E01EF8" w:rsidRDefault="00E01EF8" w:rsidP="00E01EF8">
      <w:pPr>
        <w:spacing w:line="240" w:lineRule="auto"/>
        <w:jc w:val="both"/>
        <w:rPr>
          <w:szCs w:val="24"/>
        </w:rPr>
      </w:pPr>
    </w:p>
    <w:p w:rsidR="00E01EF8" w:rsidRDefault="00E01EF8" w:rsidP="00E01EF8">
      <w:pPr>
        <w:spacing w:line="240" w:lineRule="auto"/>
        <w:jc w:val="both"/>
        <w:rPr>
          <w:szCs w:val="24"/>
        </w:rPr>
      </w:pPr>
    </w:p>
    <w:p w:rsidR="00E01EF8" w:rsidRDefault="00E01EF8" w:rsidP="00E01EF8">
      <w:pPr>
        <w:spacing w:line="240" w:lineRule="auto"/>
        <w:jc w:val="both"/>
        <w:rPr>
          <w:szCs w:val="24"/>
        </w:rPr>
      </w:pPr>
    </w:p>
    <w:p w:rsidR="00E01EF8" w:rsidRDefault="00E01EF8" w:rsidP="00E01EF8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E01EF8" w:rsidRDefault="00E01EF8" w:rsidP="00E01EF8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Kozák</w:t>
      </w:r>
      <w:proofErr w:type="gramEnd"/>
      <w:r>
        <w:rPr>
          <w:b/>
          <w:szCs w:val="24"/>
        </w:rPr>
        <w:t xml:space="preserve"> János</w:t>
      </w:r>
    </w:p>
    <w:p w:rsidR="00E01EF8" w:rsidRDefault="00E01EF8" w:rsidP="00E01EF8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    NNK</w:t>
      </w:r>
      <w:proofErr w:type="gramEnd"/>
      <w:r>
        <w:rPr>
          <w:b/>
          <w:szCs w:val="24"/>
        </w:rPr>
        <w:t xml:space="preserve"> Kft. </w:t>
      </w:r>
    </w:p>
    <w:p w:rsidR="00E01EF8" w:rsidRPr="00FA2B20" w:rsidRDefault="00E01EF8" w:rsidP="00E01EF8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p w:rsidR="00E01EF8" w:rsidRDefault="00E01EF8" w:rsidP="00E01EF8">
      <w:pPr>
        <w:pStyle w:val="Listaszerbekezds"/>
        <w:ind w:left="1080"/>
        <w:rPr>
          <w:b/>
          <w:szCs w:val="24"/>
        </w:rPr>
      </w:pPr>
    </w:p>
    <w:p w:rsidR="00E01EF8" w:rsidRPr="008946C7" w:rsidRDefault="00E01EF8" w:rsidP="00E01EF8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Default="00E01EF8" w:rsidP="00FA4529">
      <w:pPr>
        <w:spacing w:line="240" w:lineRule="auto"/>
        <w:jc w:val="center"/>
        <w:rPr>
          <w:sz w:val="20"/>
        </w:rPr>
      </w:pPr>
    </w:p>
    <w:p w:rsidR="00E01EF8" w:rsidRPr="008946C7" w:rsidRDefault="00E01EF8" w:rsidP="00077431">
      <w:pPr>
        <w:spacing w:line="240" w:lineRule="auto"/>
        <w:rPr>
          <w:sz w:val="20"/>
        </w:rPr>
      </w:pPr>
    </w:p>
    <w:sectPr w:rsidR="00E01EF8" w:rsidRPr="008946C7" w:rsidSect="000236D6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58" w:rsidRDefault="00697C58">
      <w:pPr>
        <w:spacing w:line="240" w:lineRule="auto"/>
      </w:pPr>
      <w:r>
        <w:separator/>
      </w:r>
    </w:p>
  </w:endnote>
  <w:endnote w:type="continuationSeparator" w:id="0">
    <w:p w:rsidR="00697C58" w:rsidRDefault="0069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58" w:rsidRDefault="00697C5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C0B66">
      <w:rPr>
        <w:noProof/>
      </w:rPr>
      <w:t>4</w:t>
    </w:r>
    <w:r>
      <w:fldChar w:fldCharType="end"/>
    </w:r>
  </w:p>
  <w:p w:rsidR="00697C58" w:rsidRDefault="00697C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58" w:rsidRDefault="00697C58">
      <w:pPr>
        <w:spacing w:line="240" w:lineRule="auto"/>
      </w:pPr>
      <w:r>
        <w:separator/>
      </w:r>
    </w:p>
  </w:footnote>
  <w:footnote w:type="continuationSeparator" w:id="0">
    <w:p w:rsidR="00697C58" w:rsidRDefault="00697C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249F1"/>
    <w:multiLevelType w:val="hybridMultilevel"/>
    <w:tmpl w:val="661233EC"/>
    <w:lvl w:ilvl="0" w:tplc="592EC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AF642C"/>
    <w:multiLevelType w:val="hybridMultilevel"/>
    <w:tmpl w:val="579A4392"/>
    <w:lvl w:ilvl="0" w:tplc="1CA66AAE">
      <w:start w:val="3"/>
      <w:numFmt w:val="upperRoman"/>
      <w:lvlText w:val="%1."/>
      <w:lvlJc w:val="left"/>
      <w:pPr>
        <w:ind w:left="249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253CD"/>
    <w:multiLevelType w:val="multilevel"/>
    <w:tmpl w:val="31D62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94B7BA3"/>
    <w:multiLevelType w:val="hybridMultilevel"/>
    <w:tmpl w:val="E49840CC"/>
    <w:lvl w:ilvl="0" w:tplc="58E268B4">
      <w:start w:val="3"/>
      <w:numFmt w:val="upperRoman"/>
      <w:lvlText w:val="%1."/>
      <w:lvlJc w:val="left"/>
      <w:pPr>
        <w:ind w:left="249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226B3"/>
    <w:multiLevelType w:val="hybridMultilevel"/>
    <w:tmpl w:val="D06697D0"/>
    <w:lvl w:ilvl="0" w:tplc="7610BD86">
      <w:start w:val="3"/>
      <w:numFmt w:val="upperRoman"/>
      <w:lvlText w:val="%1."/>
      <w:lvlJc w:val="left"/>
      <w:pPr>
        <w:ind w:left="249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440AB"/>
    <w:multiLevelType w:val="hybridMultilevel"/>
    <w:tmpl w:val="F1B66112"/>
    <w:lvl w:ilvl="0" w:tplc="5B02DC3C">
      <w:start w:val="20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2863F2"/>
    <w:multiLevelType w:val="hybridMultilevel"/>
    <w:tmpl w:val="7B0E2E02"/>
    <w:lvl w:ilvl="0" w:tplc="6CF6B8C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134D3"/>
    <w:multiLevelType w:val="hybridMultilevel"/>
    <w:tmpl w:val="61FED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1F2D"/>
    <w:multiLevelType w:val="hybridMultilevel"/>
    <w:tmpl w:val="554CD7DC"/>
    <w:lvl w:ilvl="0" w:tplc="492445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A27783"/>
    <w:multiLevelType w:val="hybridMultilevel"/>
    <w:tmpl w:val="69A0B226"/>
    <w:lvl w:ilvl="0" w:tplc="50240B96">
      <w:start w:val="3"/>
      <w:numFmt w:val="upperRoman"/>
      <w:lvlText w:val="%1."/>
      <w:lvlJc w:val="left"/>
      <w:pPr>
        <w:ind w:left="249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65013187"/>
    <w:multiLevelType w:val="multilevel"/>
    <w:tmpl w:val="876A6F7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13641"/>
    <w:multiLevelType w:val="multilevel"/>
    <w:tmpl w:val="31D62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F83905"/>
    <w:multiLevelType w:val="multilevel"/>
    <w:tmpl w:val="31D62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3B952BE"/>
    <w:multiLevelType w:val="hybridMultilevel"/>
    <w:tmpl w:val="2F5A1AE8"/>
    <w:lvl w:ilvl="0" w:tplc="E796222A">
      <w:start w:val="3"/>
      <w:numFmt w:val="upperRoman"/>
      <w:lvlText w:val="%1."/>
      <w:lvlJc w:val="left"/>
      <w:pPr>
        <w:ind w:left="249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2"/>
  </w:num>
  <w:num w:numId="5">
    <w:abstractNumId w:val="24"/>
  </w:num>
  <w:num w:numId="6">
    <w:abstractNumId w:val="15"/>
  </w:num>
  <w:num w:numId="7">
    <w:abstractNumId w:val="18"/>
  </w:num>
  <w:num w:numId="8">
    <w:abstractNumId w:val="6"/>
  </w:num>
  <w:num w:numId="9">
    <w:abstractNumId w:val="3"/>
  </w:num>
  <w:num w:numId="10">
    <w:abstractNumId w:val="21"/>
  </w:num>
  <w:num w:numId="11">
    <w:abstractNumId w:val="29"/>
  </w:num>
  <w:num w:numId="12">
    <w:abstractNumId w:val="30"/>
  </w:num>
  <w:num w:numId="13">
    <w:abstractNumId w:val="10"/>
  </w:num>
  <w:num w:numId="14">
    <w:abstractNumId w:val="26"/>
  </w:num>
  <w:num w:numId="15">
    <w:abstractNumId w:val="32"/>
  </w:num>
  <w:num w:numId="16">
    <w:abstractNumId w:val="17"/>
  </w:num>
  <w:num w:numId="17">
    <w:abstractNumId w:val="12"/>
  </w:num>
  <w:num w:numId="18">
    <w:abstractNumId w:val="5"/>
  </w:num>
  <w:num w:numId="19">
    <w:abstractNumId w:val="16"/>
  </w:num>
  <w:num w:numId="20">
    <w:abstractNumId w:val="0"/>
  </w:num>
  <w:num w:numId="21">
    <w:abstractNumId w:val="27"/>
  </w:num>
  <w:num w:numId="22">
    <w:abstractNumId w:val="25"/>
  </w:num>
  <w:num w:numId="23">
    <w:abstractNumId w:val="23"/>
  </w:num>
  <w:num w:numId="24">
    <w:abstractNumId w:val="20"/>
  </w:num>
  <w:num w:numId="25">
    <w:abstractNumId w:val="7"/>
  </w:num>
  <w:num w:numId="26">
    <w:abstractNumId w:val="13"/>
  </w:num>
  <w:num w:numId="27">
    <w:abstractNumId w:val="1"/>
  </w:num>
  <w:num w:numId="28">
    <w:abstractNumId w:val="22"/>
  </w:num>
  <w:num w:numId="29">
    <w:abstractNumId w:val="28"/>
  </w:num>
  <w:num w:numId="30">
    <w:abstractNumId w:val="9"/>
  </w:num>
  <w:num w:numId="31">
    <w:abstractNumId w:val="8"/>
  </w:num>
  <w:num w:numId="32">
    <w:abstractNumId w:val="4"/>
  </w:num>
  <w:num w:numId="3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236D6"/>
    <w:rsid w:val="00050510"/>
    <w:rsid w:val="00054862"/>
    <w:rsid w:val="00077431"/>
    <w:rsid w:val="0008536E"/>
    <w:rsid w:val="000A78B5"/>
    <w:rsid w:val="000B4AB7"/>
    <w:rsid w:val="000D4898"/>
    <w:rsid w:val="000E4FA4"/>
    <w:rsid w:val="000F6DBF"/>
    <w:rsid w:val="00121A48"/>
    <w:rsid w:val="00127177"/>
    <w:rsid w:val="001451A6"/>
    <w:rsid w:val="001636AF"/>
    <w:rsid w:val="00165D48"/>
    <w:rsid w:val="00166BD8"/>
    <w:rsid w:val="0017448E"/>
    <w:rsid w:val="0017780D"/>
    <w:rsid w:val="001D0C02"/>
    <w:rsid w:val="001D2691"/>
    <w:rsid w:val="001D2AD9"/>
    <w:rsid w:val="001D459B"/>
    <w:rsid w:val="001F186E"/>
    <w:rsid w:val="001F693E"/>
    <w:rsid w:val="00200A52"/>
    <w:rsid w:val="002037E6"/>
    <w:rsid w:val="00210829"/>
    <w:rsid w:val="00227167"/>
    <w:rsid w:val="00231329"/>
    <w:rsid w:val="00246B31"/>
    <w:rsid w:val="00255C27"/>
    <w:rsid w:val="00263AB7"/>
    <w:rsid w:val="002644A6"/>
    <w:rsid w:val="00272118"/>
    <w:rsid w:val="00274560"/>
    <w:rsid w:val="002B23BC"/>
    <w:rsid w:val="002C0B66"/>
    <w:rsid w:val="002C28E9"/>
    <w:rsid w:val="002E106F"/>
    <w:rsid w:val="002E28DA"/>
    <w:rsid w:val="002F05DC"/>
    <w:rsid w:val="002F4712"/>
    <w:rsid w:val="002F5DB4"/>
    <w:rsid w:val="003022EA"/>
    <w:rsid w:val="003062FF"/>
    <w:rsid w:val="00326156"/>
    <w:rsid w:val="00334079"/>
    <w:rsid w:val="00350D6A"/>
    <w:rsid w:val="00351490"/>
    <w:rsid w:val="0035349C"/>
    <w:rsid w:val="0035371B"/>
    <w:rsid w:val="00371E56"/>
    <w:rsid w:val="003872DD"/>
    <w:rsid w:val="003C27C8"/>
    <w:rsid w:val="003C5741"/>
    <w:rsid w:val="003C6B98"/>
    <w:rsid w:val="003C6C4F"/>
    <w:rsid w:val="003C7A54"/>
    <w:rsid w:val="003D40D2"/>
    <w:rsid w:val="003F4A93"/>
    <w:rsid w:val="004035C5"/>
    <w:rsid w:val="0040417D"/>
    <w:rsid w:val="00436647"/>
    <w:rsid w:val="00441AC2"/>
    <w:rsid w:val="00457954"/>
    <w:rsid w:val="00494A2D"/>
    <w:rsid w:val="004A4535"/>
    <w:rsid w:val="004A50C1"/>
    <w:rsid w:val="004D7B64"/>
    <w:rsid w:val="004F3AA2"/>
    <w:rsid w:val="005051D9"/>
    <w:rsid w:val="00514A0A"/>
    <w:rsid w:val="00534DBB"/>
    <w:rsid w:val="00554538"/>
    <w:rsid w:val="005659D6"/>
    <w:rsid w:val="0057667A"/>
    <w:rsid w:val="0059542B"/>
    <w:rsid w:val="005D0619"/>
    <w:rsid w:val="005D47EA"/>
    <w:rsid w:val="005E18AC"/>
    <w:rsid w:val="005E4501"/>
    <w:rsid w:val="005E5932"/>
    <w:rsid w:val="005E74F5"/>
    <w:rsid w:val="005F1E24"/>
    <w:rsid w:val="0063489A"/>
    <w:rsid w:val="0063569A"/>
    <w:rsid w:val="00643407"/>
    <w:rsid w:val="00667F81"/>
    <w:rsid w:val="00681517"/>
    <w:rsid w:val="00686138"/>
    <w:rsid w:val="00694A58"/>
    <w:rsid w:val="00697C58"/>
    <w:rsid w:val="006A21CF"/>
    <w:rsid w:val="006A6071"/>
    <w:rsid w:val="006B3D40"/>
    <w:rsid w:val="006C1C9F"/>
    <w:rsid w:val="006C266F"/>
    <w:rsid w:val="006C4954"/>
    <w:rsid w:val="006E0C79"/>
    <w:rsid w:val="006E2060"/>
    <w:rsid w:val="007048D1"/>
    <w:rsid w:val="00712C6F"/>
    <w:rsid w:val="00713F10"/>
    <w:rsid w:val="0072381E"/>
    <w:rsid w:val="00726A28"/>
    <w:rsid w:val="007366F1"/>
    <w:rsid w:val="00765B47"/>
    <w:rsid w:val="00772762"/>
    <w:rsid w:val="007C72E6"/>
    <w:rsid w:val="007D1734"/>
    <w:rsid w:val="007D6F59"/>
    <w:rsid w:val="007F6C32"/>
    <w:rsid w:val="008004B0"/>
    <w:rsid w:val="00832561"/>
    <w:rsid w:val="0084012B"/>
    <w:rsid w:val="0084076E"/>
    <w:rsid w:val="008468E3"/>
    <w:rsid w:val="008543E5"/>
    <w:rsid w:val="008B6A0D"/>
    <w:rsid w:val="008C2154"/>
    <w:rsid w:val="008D2433"/>
    <w:rsid w:val="008D489C"/>
    <w:rsid w:val="009041FB"/>
    <w:rsid w:val="00924CD0"/>
    <w:rsid w:val="009379B0"/>
    <w:rsid w:val="009408CF"/>
    <w:rsid w:val="0094505D"/>
    <w:rsid w:val="009520EB"/>
    <w:rsid w:val="00990B8D"/>
    <w:rsid w:val="009B2176"/>
    <w:rsid w:val="009C635E"/>
    <w:rsid w:val="00A05DFD"/>
    <w:rsid w:val="00A17710"/>
    <w:rsid w:val="00A24F22"/>
    <w:rsid w:val="00AA3E6B"/>
    <w:rsid w:val="00AB6663"/>
    <w:rsid w:val="00AC52BB"/>
    <w:rsid w:val="00AC6424"/>
    <w:rsid w:val="00AC70CE"/>
    <w:rsid w:val="00AD25B7"/>
    <w:rsid w:val="00AD2D67"/>
    <w:rsid w:val="00AE512D"/>
    <w:rsid w:val="00AF14D5"/>
    <w:rsid w:val="00B13FA5"/>
    <w:rsid w:val="00B4448B"/>
    <w:rsid w:val="00B53F48"/>
    <w:rsid w:val="00B772CB"/>
    <w:rsid w:val="00BB2011"/>
    <w:rsid w:val="00BC5822"/>
    <w:rsid w:val="00BD3BA9"/>
    <w:rsid w:val="00BE38EA"/>
    <w:rsid w:val="00BF4CBC"/>
    <w:rsid w:val="00C322DA"/>
    <w:rsid w:val="00C53A7F"/>
    <w:rsid w:val="00C736D4"/>
    <w:rsid w:val="00CC0B1F"/>
    <w:rsid w:val="00CC6982"/>
    <w:rsid w:val="00CD0DE2"/>
    <w:rsid w:val="00D16969"/>
    <w:rsid w:val="00D36070"/>
    <w:rsid w:val="00D46753"/>
    <w:rsid w:val="00D46B9E"/>
    <w:rsid w:val="00D82AE8"/>
    <w:rsid w:val="00DC2689"/>
    <w:rsid w:val="00DC54B5"/>
    <w:rsid w:val="00DC6FDA"/>
    <w:rsid w:val="00DD2B99"/>
    <w:rsid w:val="00E01EF8"/>
    <w:rsid w:val="00E02EA6"/>
    <w:rsid w:val="00E0595D"/>
    <w:rsid w:val="00E114A3"/>
    <w:rsid w:val="00E26D24"/>
    <w:rsid w:val="00E522DE"/>
    <w:rsid w:val="00E5444C"/>
    <w:rsid w:val="00E57C69"/>
    <w:rsid w:val="00E6023B"/>
    <w:rsid w:val="00E759D9"/>
    <w:rsid w:val="00E8485A"/>
    <w:rsid w:val="00E939A1"/>
    <w:rsid w:val="00EA6675"/>
    <w:rsid w:val="00EB7B10"/>
    <w:rsid w:val="00EC579E"/>
    <w:rsid w:val="00EE74EE"/>
    <w:rsid w:val="00EF79A3"/>
    <w:rsid w:val="00F02469"/>
    <w:rsid w:val="00F10AB0"/>
    <w:rsid w:val="00F345DD"/>
    <w:rsid w:val="00F37EF5"/>
    <w:rsid w:val="00F6677B"/>
    <w:rsid w:val="00F72992"/>
    <w:rsid w:val="00F86699"/>
    <w:rsid w:val="00F90090"/>
    <w:rsid w:val="00F91D1F"/>
    <w:rsid w:val="00F92BC1"/>
    <w:rsid w:val="00F94FCC"/>
    <w:rsid w:val="00FA2B20"/>
    <w:rsid w:val="00FA2E6F"/>
    <w:rsid w:val="00FA4529"/>
    <w:rsid w:val="00FC22FC"/>
    <w:rsid w:val="00FD4537"/>
    <w:rsid w:val="00FE3846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  <w:style w:type="character" w:customStyle="1" w:styleId="ListaszerbekezdsChar">
    <w:name w:val="Listaszerű bekezdés Char"/>
    <w:link w:val="Listaszerbekezds"/>
    <w:uiPriority w:val="99"/>
    <w:locked/>
    <w:rsid w:val="00C322D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9C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  <w:style w:type="character" w:customStyle="1" w:styleId="ListaszerbekezdsChar">
    <w:name w:val="Listaszerű bekezdés Char"/>
    <w:link w:val="Listaszerbekezds"/>
    <w:uiPriority w:val="99"/>
    <w:locked/>
    <w:rsid w:val="00C322D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9C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9E30-C4F9-4BF1-BF53-A067AE63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928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Kovács Edina</cp:lastModifiedBy>
  <cp:revision>12</cp:revision>
  <cp:lastPrinted>2020-03-30T12:07:00Z</cp:lastPrinted>
  <dcterms:created xsi:type="dcterms:W3CDTF">2020-03-26T14:46:00Z</dcterms:created>
  <dcterms:modified xsi:type="dcterms:W3CDTF">2020-03-30T14:40:00Z</dcterms:modified>
</cp:coreProperties>
</file>